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5008" w14:textId="77777777" w:rsidR="0038257A" w:rsidRPr="00016376" w:rsidRDefault="0038257A" w:rsidP="00016376">
      <w:pPr>
        <w:ind w:right="284"/>
        <w:jc w:val="both"/>
        <w:rPr>
          <w:sz w:val="22"/>
          <w:szCs w:val="22"/>
        </w:rPr>
      </w:pPr>
    </w:p>
    <w:p w14:paraId="34D95009" w14:textId="61EB4D8F" w:rsidR="00801D2D" w:rsidRPr="00016376" w:rsidRDefault="00264726" w:rsidP="00016376">
      <w:pPr>
        <w:ind w:right="72"/>
        <w:jc w:val="center"/>
        <w:rPr>
          <w:b/>
          <w:sz w:val="28"/>
          <w:szCs w:val="28"/>
        </w:rPr>
      </w:pPr>
      <w:r>
        <w:rPr>
          <w:b/>
          <w:sz w:val="28"/>
        </w:rPr>
        <w:t>DOHODA O VYKONANÍ PRÁCE</w:t>
      </w:r>
    </w:p>
    <w:p w14:paraId="31FE2CD8" w14:textId="7502FF95" w:rsidR="00264726" w:rsidRPr="00016376" w:rsidRDefault="00315D4E" w:rsidP="00016376">
      <w:pPr>
        <w:ind w:right="72"/>
        <w:jc w:val="both"/>
        <w:rPr>
          <w:b/>
          <w:sz w:val="22"/>
          <w:szCs w:val="22"/>
        </w:rPr>
      </w:pPr>
      <w:r>
        <w:rPr>
          <w:b/>
          <w:sz w:val="22"/>
        </w:rPr>
        <w:br/>
      </w:r>
    </w:p>
    <w:p w14:paraId="5F7E104A" w14:textId="00AEF80F" w:rsidR="00D94315" w:rsidRPr="00D94315" w:rsidRDefault="00D94315" w:rsidP="00D94315">
      <w:pPr>
        <w:pStyle w:val="Zkladntext"/>
        <w:spacing w:line="276" w:lineRule="auto"/>
        <w:jc w:val="center"/>
        <w:rPr>
          <w:sz w:val="22"/>
          <w:szCs w:val="18"/>
        </w:rPr>
      </w:pPr>
      <w:r>
        <w:rPr>
          <w:sz w:val="22"/>
        </w:rPr>
        <w:t>Nižšie uvedeného dňa, mesiaca a roku uzavreli</w:t>
      </w:r>
    </w:p>
    <w:p w14:paraId="0A077D91" w14:textId="3C7A6BB2" w:rsidR="00016376" w:rsidRPr="00016376" w:rsidRDefault="00016376" w:rsidP="00016376">
      <w:pPr>
        <w:jc w:val="both"/>
        <w:rPr>
          <w:i/>
          <w:iCs/>
          <w:sz w:val="22"/>
          <w:szCs w:val="22"/>
        </w:rPr>
      </w:pPr>
      <w:r>
        <w:rPr>
          <w:i/>
          <w:sz w:val="22"/>
          <w:highlight w:val="lightGray"/>
        </w:rPr>
        <w:t>variant, keď je zamestnávateľom právnická osoba:</w:t>
      </w:r>
    </w:p>
    <w:p w14:paraId="34D9500C" w14:textId="4201C590" w:rsidR="00F24A9E" w:rsidRPr="00016376" w:rsidRDefault="00264726" w:rsidP="00016376">
      <w:pPr>
        <w:jc w:val="both"/>
        <w:rPr>
          <w:b/>
          <w:bCs/>
          <w:sz w:val="22"/>
          <w:szCs w:val="22"/>
        </w:rPr>
      </w:pPr>
      <w:r>
        <w:rPr>
          <w:b/>
          <w:sz w:val="22"/>
        </w:rPr>
        <w:t xml:space="preserve">spoločnosť </w:t>
      </w:r>
      <w:r>
        <w:rPr>
          <w:b/>
          <w:sz w:val="22"/>
          <w:highlight w:val="yellow"/>
        </w:rPr>
        <w:t>[</w:t>
      </w:r>
      <w:r w:rsidR="00F50FF5">
        <w:rPr>
          <w:b/>
          <w:sz w:val="22"/>
          <w:highlight w:val="yellow"/>
        </w:rPr>
        <w:t xml:space="preserve">obchodné meno </w:t>
      </w:r>
      <w:r>
        <w:rPr>
          <w:b/>
          <w:sz w:val="22"/>
          <w:highlight w:val="yellow"/>
        </w:rPr>
        <w:t>spoločnosti]</w:t>
      </w:r>
      <w:r>
        <w:rPr>
          <w:b/>
          <w:sz w:val="22"/>
        </w:rPr>
        <w:t xml:space="preserve"> </w:t>
      </w:r>
    </w:p>
    <w:p w14:paraId="34D9500D" w14:textId="75BE3529" w:rsidR="00F24A9E" w:rsidRPr="00016376" w:rsidRDefault="00F24A9E" w:rsidP="00016376">
      <w:pPr>
        <w:jc w:val="both"/>
        <w:rPr>
          <w:sz w:val="22"/>
          <w:szCs w:val="22"/>
        </w:rPr>
      </w:pPr>
      <w:r>
        <w:rPr>
          <w:sz w:val="22"/>
        </w:rPr>
        <w:t xml:space="preserve">so sídlom: </w:t>
      </w:r>
      <w:r>
        <w:rPr>
          <w:sz w:val="22"/>
          <w:highlight w:val="yellow"/>
        </w:rPr>
        <w:t>[sídlo spoločnosti podľa obchodného registra]</w:t>
      </w:r>
    </w:p>
    <w:p w14:paraId="34D9500E" w14:textId="1992106A" w:rsidR="00F24A9E" w:rsidRPr="00016376" w:rsidRDefault="00F24A9E" w:rsidP="00016376">
      <w:pPr>
        <w:jc w:val="both"/>
        <w:rPr>
          <w:bCs/>
          <w:sz w:val="22"/>
          <w:szCs w:val="22"/>
        </w:rPr>
      </w:pPr>
      <w:r>
        <w:rPr>
          <w:sz w:val="22"/>
        </w:rPr>
        <w:t xml:space="preserve">IČO: </w:t>
      </w:r>
      <w:r>
        <w:rPr>
          <w:sz w:val="22"/>
          <w:highlight w:val="yellow"/>
        </w:rPr>
        <w:t>[identifikačné číslo]</w:t>
      </w:r>
    </w:p>
    <w:p w14:paraId="34D95010" w14:textId="18BBE96C" w:rsidR="00F24A9E" w:rsidRPr="00016376" w:rsidRDefault="00F24A9E" w:rsidP="00016376">
      <w:pPr>
        <w:jc w:val="both"/>
        <w:rPr>
          <w:sz w:val="22"/>
          <w:szCs w:val="22"/>
        </w:rPr>
      </w:pPr>
      <w:r>
        <w:rPr>
          <w:sz w:val="22"/>
        </w:rPr>
        <w:t xml:space="preserve">zastúpená: </w:t>
      </w:r>
      <w:r>
        <w:rPr>
          <w:sz w:val="22"/>
          <w:highlight w:val="yellow"/>
        </w:rPr>
        <w:t>[meno, priezvisko]</w:t>
      </w:r>
      <w:r>
        <w:rPr>
          <w:sz w:val="22"/>
        </w:rPr>
        <w:t xml:space="preserve">, </w:t>
      </w:r>
      <w:r>
        <w:rPr>
          <w:sz w:val="22"/>
          <w:highlight w:val="yellow"/>
        </w:rPr>
        <w:t>[funkcia]</w:t>
      </w:r>
    </w:p>
    <w:p w14:paraId="230D3DE7" w14:textId="589564DA" w:rsidR="009B7417" w:rsidRPr="00016376" w:rsidRDefault="009B7417" w:rsidP="00016376">
      <w:pPr>
        <w:jc w:val="both"/>
        <w:rPr>
          <w:b/>
          <w:bCs/>
          <w:sz w:val="22"/>
          <w:szCs w:val="22"/>
        </w:rPr>
      </w:pPr>
      <w:r>
        <w:rPr>
          <w:sz w:val="22"/>
        </w:rPr>
        <w:t xml:space="preserve">zapísaná v obchodnom registri vedenom </w:t>
      </w:r>
      <w:r w:rsidR="00F50FF5" w:rsidRPr="00E54D2A">
        <w:rPr>
          <w:sz w:val="22"/>
        </w:rPr>
        <w:t>Okresným</w:t>
      </w:r>
      <w:r>
        <w:rPr>
          <w:sz w:val="22"/>
        </w:rPr>
        <w:t xml:space="preserve"> súdom </w:t>
      </w:r>
      <w:r>
        <w:rPr>
          <w:sz w:val="22"/>
          <w:highlight w:val="yellow"/>
        </w:rPr>
        <w:t>[mesto]</w:t>
      </w:r>
      <w:r>
        <w:rPr>
          <w:sz w:val="22"/>
        </w:rPr>
        <w:t xml:space="preserve">, </w:t>
      </w:r>
      <w:r w:rsidR="00F50FF5">
        <w:rPr>
          <w:sz w:val="22"/>
        </w:rPr>
        <w:t>oddiel [</w:t>
      </w:r>
      <w:r w:rsidR="00F50FF5" w:rsidRPr="00302C05">
        <w:rPr>
          <w:sz w:val="22"/>
          <w:highlight w:val="yellow"/>
        </w:rPr>
        <w:t>●</w:t>
      </w:r>
      <w:r w:rsidR="00F50FF5">
        <w:rPr>
          <w:sz w:val="22"/>
        </w:rPr>
        <w:t>], vložka č.</w:t>
      </w:r>
      <w:r w:rsidR="00F50FF5">
        <w:rPr>
          <w:sz w:val="22"/>
          <w:highlight w:val="yellow"/>
        </w:rPr>
        <w:t>[●]</w:t>
      </w:r>
    </w:p>
    <w:p w14:paraId="48409F63" w14:textId="6081F32B" w:rsidR="009B7417" w:rsidRDefault="009B7417" w:rsidP="00016376">
      <w:pPr>
        <w:ind w:right="72"/>
        <w:jc w:val="both"/>
        <w:rPr>
          <w:sz w:val="22"/>
          <w:szCs w:val="22"/>
        </w:rPr>
      </w:pPr>
    </w:p>
    <w:p w14:paraId="760EA3FB" w14:textId="6536D3BE" w:rsidR="00016376" w:rsidRPr="003C05CA" w:rsidRDefault="00016376" w:rsidP="00016376">
      <w:pPr>
        <w:jc w:val="both"/>
        <w:rPr>
          <w:i/>
          <w:iCs/>
          <w:sz w:val="22"/>
          <w:szCs w:val="22"/>
        </w:rPr>
      </w:pPr>
      <w:r>
        <w:rPr>
          <w:i/>
          <w:sz w:val="22"/>
          <w:highlight w:val="lightGray"/>
        </w:rPr>
        <w:t>variant, keď je zamestnávateľom fyzická osoba:</w:t>
      </w:r>
    </w:p>
    <w:p w14:paraId="34D8052C" w14:textId="77450158" w:rsidR="006C497D" w:rsidRPr="00016376" w:rsidRDefault="006C497D" w:rsidP="00016376">
      <w:pPr>
        <w:ind w:left="2124" w:right="72" w:hanging="2124"/>
        <w:jc w:val="both"/>
        <w:rPr>
          <w:b/>
          <w:bCs/>
          <w:sz w:val="22"/>
          <w:szCs w:val="22"/>
        </w:rPr>
      </w:pPr>
      <w:r>
        <w:rPr>
          <w:b/>
          <w:sz w:val="22"/>
          <w:highlight w:val="yellow"/>
        </w:rPr>
        <w:t>pán/pani</w:t>
      </w:r>
      <w:r>
        <w:rPr>
          <w:b/>
          <w:sz w:val="22"/>
        </w:rPr>
        <w:t xml:space="preserve"> </w:t>
      </w:r>
      <w:r>
        <w:rPr>
          <w:b/>
          <w:sz w:val="22"/>
          <w:highlight w:val="yellow"/>
        </w:rPr>
        <w:t>[meno, priezvisko</w:t>
      </w:r>
      <w:r w:rsidRPr="00F50FF5">
        <w:rPr>
          <w:b/>
          <w:sz w:val="22"/>
          <w:highlight w:val="yellow"/>
        </w:rPr>
        <w:t>]</w:t>
      </w:r>
      <w:r w:rsidR="00F50FF5" w:rsidRPr="00B43EF7">
        <w:rPr>
          <w:b/>
          <w:sz w:val="22"/>
          <w:highlight w:val="yellow"/>
        </w:rPr>
        <w:t xml:space="preserve"> / obchodné meno</w:t>
      </w:r>
      <w:r>
        <w:rPr>
          <w:b/>
          <w:sz w:val="22"/>
        </w:rPr>
        <w:t xml:space="preserve"> </w:t>
      </w:r>
    </w:p>
    <w:p w14:paraId="5F1333CF" w14:textId="16575661" w:rsidR="006C497D" w:rsidRPr="00016376" w:rsidRDefault="006C497D" w:rsidP="00016376">
      <w:pPr>
        <w:ind w:left="2124" w:right="72" w:hanging="2124"/>
        <w:jc w:val="both"/>
        <w:rPr>
          <w:sz w:val="22"/>
          <w:szCs w:val="22"/>
        </w:rPr>
      </w:pPr>
      <w:r>
        <w:rPr>
          <w:sz w:val="22"/>
        </w:rPr>
        <w:t xml:space="preserve">so sídlom: </w:t>
      </w:r>
      <w:r>
        <w:rPr>
          <w:sz w:val="22"/>
          <w:highlight w:val="yellow"/>
        </w:rPr>
        <w:t>[sídlo podľa živnostenského registra]</w:t>
      </w:r>
    </w:p>
    <w:p w14:paraId="74C2FA6D" w14:textId="6EC857FD" w:rsidR="006C497D" w:rsidRPr="00016376" w:rsidRDefault="009B7417" w:rsidP="00016376">
      <w:pPr>
        <w:ind w:left="2124" w:right="72" w:hanging="2124"/>
        <w:jc w:val="both"/>
        <w:rPr>
          <w:sz w:val="22"/>
          <w:szCs w:val="22"/>
        </w:rPr>
      </w:pPr>
      <w:r>
        <w:rPr>
          <w:sz w:val="22"/>
        </w:rPr>
        <w:t xml:space="preserve">nar. dňa: </w:t>
      </w:r>
      <w:r>
        <w:rPr>
          <w:sz w:val="22"/>
          <w:highlight w:val="yellow"/>
        </w:rPr>
        <w:t>[dátum narodenia]</w:t>
      </w:r>
    </w:p>
    <w:p w14:paraId="5CC9018B" w14:textId="5FDE8F71" w:rsidR="009B7417" w:rsidRDefault="009B7417" w:rsidP="00016376">
      <w:pPr>
        <w:ind w:left="2124" w:right="72" w:hanging="2124"/>
        <w:jc w:val="both"/>
        <w:rPr>
          <w:sz w:val="22"/>
        </w:rPr>
      </w:pPr>
      <w:r>
        <w:rPr>
          <w:sz w:val="22"/>
        </w:rPr>
        <w:t xml:space="preserve">IČO: </w:t>
      </w:r>
      <w:r>
        <w:rPr>
          <w:sz w:val="22"/>
          <w:highlight w:val="yellow"/>
        </w:rPr>
        <w:t>[identifikačné číslo]</w:t>
      </w:r>
    </w:p>
    <w:p w14:paraId="7831D2AA" w14:textId="4C604373" w:rsidR="00F50FF5" w:rsidRPr="00016376" w:rsidRDefault="00F50FF5" w:rsidP="00B43EF7">
      <w:pPr>
        <w:ind w:right="74"/>
        <w:jc w:val="both"/>
        <w:rPr>
          <w:sz w:val="22"/>
          <w:szCs w:val="22"/>
        </w:rPr>
      </w:pPr>
      <w:r>
        <w:rPr>
          <w:sz w:val="22"/>
        </w:rPr>
        <w:t>zapísaná/ý v živnostenskom registri Okresného úradu [</w:t>
      </w:r>
      <w:r w:rsidRPr="00302C05">
        <w:rPr>
          <w:sz w:val="22"/>
          <w:highlight w:val="yellow"/>
        </w:rPr>
        <w:t>mesto</w:t>
      </w:r>
      <w:r>
        <w:rPr>
          <w:sz w:val="22"/>
        </w:rPr>
        <w:t>] pod č.[</w:t>
      </w:r>
      <w:r w:rsidRPr="00302C05">
        <w:rPr>
          <w:sz w:val="22"/>
          <w:highlight w:val="yellow"/>
        </w:rPr>
        <w:t>spisová značka</w:t>
      </w:r>
      <w:r>
        <w:rPr>
          <w:sz w:val="22"/>
        </w:rPr>
        <w:t>]</w:t>
      </w:r>
      <w:r w:rsidR="00BC19D2">
        <w:rPr>
          <w:sz w:val="22"/>
        </w:rPr>
        <w:t xml:space="preserve"> / </w:t>
      </w:r>
      <w:r w:rsidR="00BC19D2" w:rsidRPr="00B43EF7">
        <w:rPr>
          <w:sz w:val="22"/>
          <w:highlight w:val="yellow"/>
        </w:rPr>
        <w:t>iná registrácia alebo povolenie</w:t>
      </w:r>
    </w:p>
    <w:p w14:paraId="728709FB" w14:textId="77777777" w:rsidR="009B7417" w:rsidRPr="00016376" w:rsidRDefault="009B7417" w:rsidP="00016376">
      <w:pPr>
        <w:ind w:left="2124" w:right="72" w:hanging="2124"/>
        <w:jc w:val="both"/>
        <w:rPr>
          <w:sz w:val="22"/>
          <w:szCs w:val="22"/>
        </w:rPr>
      </w:pPr>
    </w:p>
    <w:p w14:paraId="720B6C18" w14:textId="77777777" w:rsidR="009B7417" w:rsidRPr="00016376" w:rsidRDefault="009B7417" w:rsidP="00016376">
      <w:pPr>
        <w:ind w:right="72"/>
        <w:jc w:val="both"/>
        <w:rPr>
          <w:sz w:val="22"/>
          <w:szCs w:val="22"/>
        </w:rPr>
      </w:pPr>
      <w:r>
        <w:rPr>
          <w:sz w:val="22"/>
        </w:rPr>
        <w:t>(ďalej len ako „</w:t>
      </w:r>
      <w:r>
        <w:rPr>
          <w:b/>
          <w:sz w:val="22"/>
        </w:rPr>
        <w:t>Zamestnávateľ</w:t>
      </w:r>
      <w:r>
        <w:rPr>
          <w:sz w:val="22"/>
        </w:rPr>
        <w:t>“)</w:t>
      </w:r>
    </w:p>
    <w:p w14:paraId="7C8E7FB6" w14:textId="77777777" w:rsidR="009B7417" w:rsidRPr="00016376" w:rsidRDefault="009B7417" w:rsidP="00016376">
      <w:pPr>
        <w:ind w:left="2124" w:right="72" w:hanging="2124"/>
        <w:jc w:val="both"/>
        <w:rPr>
          <w:sz w:val="22"/>
          <w:szCs w:val="22"/>
        </w:rPr>
      </w:pPr>
    </w:p>
    <w:p w14:paraId="34D95013" w14:textId="77777777" w:rsidR="00CA623E" w:rsidRPr="00016376" w:rsidRDefault="00CA623E" w:rsidP="00016376">
      <w:pPr>
        <w:ind w:left="2124" w:right="72" w:hanging="2124"/>
        <w:jc w:val="both"/>
        <w:rPr>
          <w:sz w:val="22"/>
          <w:szCs w:val="22"/>
        </w:rPr>
      </w:pPr>
      <w:r>
        <w:rPr>
          <w:sz w:val="22"/>
        </w:rPr>
        <w:t>a</w:t>
      </w:r>
    </w:p>
    <w:p w14:paraId="34D95014" w14:textId="77777777" w:rsidR="00CA623E" w:rsidRPr="00016376" w:rsidRDefault="00CA623E" w:rsidP="00016376">
      <w:pPr>
        <w:jc w:val="both"/>
        <w:rPr>
          <w:sz w:val="22"/>
          <w:szCs w:val="22"/>
        </w:rPr>
      </w:pPr>
    </w:p>
    <w:p w14:paraId="153F9969" w14:textId="02AF08FE" w:rsidR="00732C83" w:rsidRPr="00016376" w:rsidRDefault="00CF014E" w:rsidP="00016376">
      <w:pPr>
        <w:jc w:val="both"/>
        <w:rPr>
          <w:b/>
          <w:bCs/>
          <w:sz w:val="22"/>
          <w:szCs w:val="22"/>
          <w:highlight w:val="yellow"/>
        </w:rPr>
      </w:pPr>
      <w:r>
        <w:rPr>
          <w:b/>
          <w:sz w:val="22"/>
          <w:highlight w:val="yellow"/>
        </w:rPr>
        <w:t>[meno, priezvisko]</w:t>
      </w:r>
    </w:p>
    <w:p w14:paraId="170F3F8C" w14:textId="228B6A29" w:rsidR="00CF014E" w:rsidRDefault="00CF014E" w:rsidP="00016376">
      <w:pPr>
        <w:jc w:val="both"/>
        <w:rPr>
          <w:sz w:val="22"/>
        </w:rPr>
      </w:pPr>
      <w:r>
        <w:rPr>
          <w:sz w:val="22"/>
        </w:rPr>
        <w:t xml:space="preserve">nar. dňa: </w:t>
      </w:r>
      <w:r>
        <w:rPr>
          <w:sz w:val="22"/>
          <w:highlight w:val="yellow"/>
        </w:rPr>
        <w:t>[dátum narodenia]</w:t>
      </w:r>
    </w:p>
    <w:p w14:paraId="59747412" w14:textId="69BB0BDE" w:rsidR="00F50FF5" w:rsidRPr="00016376" w:rsidRDefault="00F50FF5" w:rsidP="00F50FF5">
      <w:pPr>
        <w:jc w:val="both"/>
        <w:rPr>
          <w:sz w:val="22"/>
          <w:szCs w:val="22"/>
        </w:rPr>
      </w:pPr>
      <w:r>
        <w:rPr>
          <w:sz w:val="22"/>
        </w:rPr>
        <w:t xml:space="preserve">rodné číslo: </w:t>
      </w:r>
      <w:r>
        <w:rPr>
          <w:sz w:val="22"/>
          <w:highlight w:val="yellow"/>
        </w:rPr>
        <w:t>[rodné číslo]</w:t>
      </w:r>
    </w:p>
    <w:p w14:paraId="34D95017" w14:textId="7230F7B2" w:rsidR="00366B7A" w:rsidRPr="00016376" w:rsidRDefault="00CF014E" w:rsidP="00016376">
      <w:pPr>
        <w:jc w:val="both"/>
        <w:rPr>
          <w:bCs/>
          <w:sz w:val="22"/>
          <w:szCs w:val="22"/>
        </w:rPr>
      </w:pPr>
      <w:r>
        <w:rPr>
          <w:sz w:val="22"/>
        </w:rPr>
        <w:t xml:space="preserve">trvale bytom: </w:t>
      </w:r>
      <w:r>
        <w:rPr>
          <w:sz w:val="22"/>
          <w:highlight w:val="yellow"/>
        </w:rPr>
        <w:t>[adresa trvalého bydliska]</w:t>
      </w:r>
    </w:p>
    <w:p w14:paraId="2A6C7593" w14:textId="53DFECC4" w:rsidR="00732C83" w:rsidRPr="00016376" w:rsidRDefault="00CF014E" w:rsidP="00016376">
      <w:pPr>
        <w:jc w:val="both"/>
        <w:rPr>
          <w:sz w:val="22"/>
          <w:szCs w:val="22"/>
          <w:highlight w:val="yellow"/>
        </w:rPr>
      </w:pPr>
      <w:r>
        <w:rPr>
          <w:sz w:val="22"/>
        </w:rPr>
        <w:t>bankové spojenie: bankový účet č.</w:t>
      </w:r>
      <w:r w:rsidR="00F50FF5">
        <w:rPr>
          <w:sz w:val="22"/>
        </w:rPr>
        <w:t>/IBAN</w:t>
      </w:r>
      <w:r>
        <w:rPr>
          <w:sz w:val="22"/>
        </w:rPr>
        <w:t xml:space="preserve"> </w:t>
      </w:r>
      <w:r>
        <w:rPr>
          <w:sz w:val="22"/>
          <w:highlight w:val="yellow"/>
        </w:rPr>
        <w:t>[číslo bankového účtu</w:t>
      </w:r>
      <w:r w:rsidR="00F50FF5">
        <w:rPr>
          <w:sz w:val="22"/>
          <w:highlight w:val="yellow"/>
        </w:rPr>
        <w:t xml:space="preserve"> alebo IBAN</w:t>
      </w:r>
      <w:r>
        <w:rPr>
          <w:sz w:val="22"/>
          <w:highlight w:val="yellow"/>
        </w:rPr>
        <w:t>]</w:t>
      </w:r>
      <w:r>
        <w:rPr>
          <w:sz w:val="22"/>
        </w:rPr>
        <w:t xml:space="preserve"> vedený v </w:t>
      </w:r>
      <w:r>
        <w:rPr>
          <w:sz w:val="22"/>
          <w:highlight w:val="yellow"/>
        </w:rPr>
        <w:t>[banka]</w:t>
      </w:r>
    </w:p>
    <w:p w14:paraId="341A4379" w14:textId="77777777" w:rsidR="00732C83" w:rsidRPr="00016376" w:rsidRDefault="00732C83" w:rsidP="00016376">
      <w:pPr>
        <w:jc w:val="both"/>
        <w:rPr>
          <w:sz w:val="22"/>
          <w:szCs w:val="22"/>
        </w:rPr>
      </w:pPr>
    </w:p>
    <w:p w14:paraId="34D9501B" w14:textId="3294F234" w:rsidR="00CA623E" w:rsidRPr="00016376" w:rsidRDefault="00CA623E" w:rsidP="00016376">
      <w:pPr>
        <w:ind w:right="72"/>
        <w:jc w:val="both"/>
        <w:rPr>
          <w:sz w:val="22"/>
          <w:szCs w:val="22"/>
        </w:rPr>
      </w:pPr>
      <w:r>
        <w:rPr>
          <w:sz w:val="22"/>
        </w:rPr>
        <w:t>(ďalej len ako „</w:t>
      </w:r>
      <w:r>
        <w:rPr>
          <w:b/>
          <w:sz w:val="22"/>
        </w:rPr>
        <w:t>Zamestnanec</w:t>
      </w:r>
      <w:r>
        <w:rPr>
          <w:sz w:val="22"/>
        </w:rPr>
        <w:t>“)</w:t>
      </w:r>
    </w:p>
    <w:p w14:paraId="34D9501C" w14:textId="77777777" w:rsidR="00B64279" w:rsidRPr="00016376" w:rsidRDefault="00B64279" w:rsidP="00D94315">
      <w:pPr>
        <w:jc w:val="center"/>
        <w:rPr>
          <w:i/>
          <w:sz w:val="22"/>
          <w:szCs w:val="22"/>
        </w:rPr>
      </w:pPr>
    </w:p>
    <w:p w14:paraId="34D9501D" w14:textId="31C270F1" w:rsidR="0038257A" w:rsidRPr="00016376" w:rsidRDefault="00801D2D" w:rsidP="00D94315">
      <w:pPr>
        <w:jc w:val="center"/>
        <w:rPr>
          <w:sz w:val="22"/>
          <w:szCs w:val="22"/>
        </w:rPr>
      </w:pPr>
      <w:r>
        <w:rPr>
          <w:sz w:val="22"/>
        </w:rPr>
        <w:t xml:space="preserve"> podľa ustanovení § </w:t>
      </w:r>
      <w:r w:rsidR="00F50FF5">
        <w:rPr>
          <w:sz w:val="22"/>
        </w:rPr>
        <w:t xml:space="preserve">226 </w:t>
      </w:r>
      <w:r>
        <w:rPr>
          <w:sz w:val="22"/>
        </w:rPr>
        <w:t xml:space="preserve">zákona č. </w:t>
      </w:r>
      <w:r w:rsidR="00F50FF5">
        <w:rPr>
          <w:sz w:val="22"/>
        </w:rPr>
        <w:t>311/2001 Z. z</w:t>
      </w:r>
      <w:r>
        <w:rPr>
          <w:sz w:val="22"/>
        </w:rPr>
        <w:t>., Zákonník práce, v znení neskorších predpisov (ďalej len „</w:t>
      </w:r>
      <w:r>
        <w:rPr>
          <w:b/>
          <w:sz w:val="22"/>
        </w:rPr>
        <w:t>Zákonník práce</w:t>
      </w:r>
      <w:r>
        <w:rPr>
          <w:sz w:val="22"/>
        </w:rPr>
        <w:t>“), túto</w:t>
      </w:r>
    </w:p>
    <w:p w14:paraId="34D9501E" w14:textId="68B79D30" w:rsidR="0038257A" w:rsidRDefault="0038257A" w:rsidP="00016376">
      <w:pPr>
        <w:jc w:val="both"/>
        <w:rPr>
          <w:sz w:val="22"/>
          <w:szCs w:val="22"/>
        </w:rPr>
      </w:pPr>
    </w:p>
    <w:p w14:paraId="67163385" w14:textId="77777777" w:rsidR="00016376" w:rsidRPr="00016376" w:rsidRDefault="00016376" w:rsidP="00016376">
      <w:pPr>
        <w:jc w:val="both"/>
        <w:rPr>
          <w:sz w:val="22"/>
          <w:szCs w:val="22"/>
        </w:rPr>
      </w:pPr>
    </w:p>
    <w:p w14:paraId="34D9501F" w14:textId="77777777" w:rsidR="00801D2D" w:rsidRPr="00016376" w:rsidRDefault="00801D2D" w:rsidP="00016376">
      <w:pPr>
        <w:jc w:val="center"/>
        <w:rPr>
          <w:spacing w:val="30"/>
          <w:szCs w:val="24"/>
        </w:rPr>
      </w:pPr>
      <w:r>
        <w:rPr>
          <w:b/>
        </w:rPr>
        <w:t>dohodu o vykonaní práce</w:t>
      </w:r>
    </w:p>
    <w:p w14:paraId="34D95020" w14:textId="19CF4B1D" w:rsidR="00801D2D" w:rsidRDefault="00801D2D" w:rsidP="00016376">
      <w:pPr>
        <w:jc w:val="both"/>
        <w:rPr>
          <w:sz w:val="22"/>
          <w:szCs w:val="22"/>
        </w:rPr>
      </w:pPr>
    </w:p>
    <w:p w14:paraId="40815FEB" w14:textId="77777777" w:rsidR="00CB2390" w:rsidRPr="00016376" w:rsidRDefault="00CB2390" w:rsidP="00016376">
      <w:pPr>
        <w:jc w:val="both"/>
        <w:rPr>
          <w:sz w:val="22"/>
          <w:szCs w:val="22"/>
        </w:rPr>
      </w:pPr>
    </w:p>
    <w:p w14:paraId="34D95021" w14:textId="0F385F86" w:rsidR="00801D2D" w:rsidRPr="00016376" w:rsidRDefault="00CF014E" w:rsidP="00016376">
      <w:pPr>
        <w:jc w:val="center"/>
        <w:rPr>
          <w:b/>
          <w:sz w:val="22"/>
          <w:szCs w:val="22"/>
        </w:rPr>
      </w:pPr>
      <w:r>
        <w:rPr>
          <w:b/>
          <w:sz w:val="22"/>
        </w:rPr>
        <w:t>Článok I.</w:t>
      </w:r>
    </w:p>
    <w:p w14:paraId="34D95022" w14:textId="77777777" w:rsidR="00801D2D" w:rsidRPr="00016376" w:rsidRDefault="00801D2D" w:rsidP="00016376">
      <w:pPr>
        <w:jc w:val="both"/>
        <w:rPr>
          <w:sz w:val="22"/>
          <w:szCs w:val="22"/>
        </w:rPr>
      </w:pPr>
    </w:p>
    <w:p w14:paraId="45C5570C" w14:textId="63D62188" w:rsidR="00CF014E" w:rsidRPr="00016376" w:rsidRDefault="00801D2D" w:rsidP="00016376">
      <w:pPr>
        <w:numPr>
          <w:ilvl w:val="0"/>
          <w:numId w:val="2"/>
        </w:numPr>
        <w:tabs>
          <w:tab w:val="clear" w:pos="454"/>
          <w:tab w:val="num" w:pos="0"/>
        </w:tabs>
        <w:ind w:left="567" w:hanging="567"/>
        <w:jc w:val="both"/>
        <w:rPr>
          <w:sz w:val="22"/>
          <w:szCs w:val="22"/>
        </w:rPr>
      </w:pPr>
      <w:r>
        <w:rPr>
          <w:sz w:val="22"/>
        </w:rPr>
        <w:t xml:space="preserve">Zamestnanec sa zaväzuje, že na základe tejto dohody vykoná pre Zamestnávateľa nasledujúcu pracovnú úlohu: </w:t>
      </w:r>
      <w:r>
        <w:rPr>
          <w:sz w:val="22"/>
          <w:highlight w:val="yellow"/>
        </w:rPr>
        <w:t>[popis pracovnej úlohy</w:t>
      </w:r>
      <w:r w:rsidR="00A857DC">
        <w:rPr>
          <w:sz w:val="22"/>
          <w:highlight w:val="yellow"/>
        </w:rPr>
        <w:t xml:space="preserve"> + rozsah práce, ak jej rozsah nevyplýva priamo z </w:t>
      </w:r>
      <w:r w:rsidR="00747C7B">
        <w:rPr>
          <w:sz w:val="22"/>
          <w:highlight w:val="yellow"/>
        </w:rPr>
        <w:t>popisu</w:t>
      </w:r>
      <w:r w:rsidR="00BC19D2">
        <w:rPr>
          <w:sz w:val="22"/>
          <w:highlight w:val="yellow"/>
        </w:rPr>
        <w:t xml:space="preserve"> či </w:t>
      </w:r>
      <w:r w:rsidR="00A857DC">
        <w:rPr>
          <w:sz w:val="22"/>
          <w:highlight w:val="yellow"/>
        </w:rPr>
        <w:t>vymedzenia pracovnej úlohy</w:t>
      </w:r>
      <w:r>
        <w:rPr>
          <w:sz w:val="22"/>
          <w:highlight w:val="yellow"/>
        </w:rPr>
        <w:t>]</w:t>
      </w:r>
      <w:r>
        <w:rPr>
          <w:sz w:val="22"/>
        </w:rPr>
        <w:t xml:space="preserve">. </w:t>
      </w:r>
    </w:p>
    <w:p w14:paraId="37017D6A" w14:textId="77777777" w:rsidR="00CF014E" w:rsidRPr="00016376" w:rsidRDefault="00CF014E" w:rsidP="00016376">
      <w:pPr>
        <w:ind w:left="567"/>
        <w:jc w:val="both"/>
        <w:rPr>
          <w:sz w:val="22"/>
          <w:szCs w:val="22"/>
        </w:rPr>
      </w:pPr>
    </w:p>
    <w:p w14:paraId="34D95026" w14:textId="6992485E" w:rsidR="00801D2D" w:rsidRPr="00016376" w:rsidRDefault="00801D2D" w:rsidP="00016376">
      <w:pPr>
        <w:numPr>
          <w:ilvl w:val="0"/>
          <w:numId w:val="2"/>
        </w:numPr>
        <w:tabs>
          <w:tab w:val="clear" w:pos="454"/>
          <w:tab w:val="num" w:pos="0"/>
        </w:tabs>
        <w:ind w:left="567" w:hanging="567"/>
        <w:jc w:val="both"/>
        <w:rPr>
          <w:sz w:val="22"/>
          <w:szCs w:val="22"/>
        </w:rPr>
      </w:pPr>
      <w:r>
        <w:rPr>
          <w:sz w:val="22"/>
        </w:rPr>
        <w:t xml:space="preserve">Miestom výkonu práce je </w:t>
      </w:r>
      <w:r>
        <w:rPr>
          <w:sz w:val="22"/>
          <w:highlight w:val="yellow"/>
        </w:rPr>
        <w:t>[miesto výkonu práce]</w:t>
      </w:r>
      <w:r>
        <w:rPr>
          <w:sz w:val="22"/>
        </w:rPr>
        <w:t>.</w:t>
      </w:r>
    </w:p>
    <w:p w14:paraId="34581FFF" w14:textId="77777777" w:rsidR="00F54811" w:rsidRPr="00016376" w:rsidRDefault="00F54811" w:rsidP="00016376">
      <w:pPr>
        <w:ind w:left="567"/>
        <w:jc w:val="both"/>
        <w:rPr>
          <w:sz w:val="22"/>
          <w:szCs w:val="22"/>
        </w:rPr>
      </w:pPr>
    </w:p>
    <w:p w14:paraId="6DCAA8B2" w14:textId="49D22AA6" w:rsidR="00F54811" w:rsidRPr="00016376" w:rsidRDefault="00C24267" w:rsidP="00016376">
      <w:pPr>
        <w:numPr>
          <w:ilvl w:val="0"/>
          <w:numId w:val="2"/>
        </w:numPr>
        <w:tabs>
          <w:tab w:val="clear" w:pos="454"/>
          <w:tab w:val="num" w:pos="0"/>
        </w:tabs>
        <w:ind w:left="567" w:hanging="567"/>
        <w:jc w:val="both"/>
        <w:rPr>
          <w:sz w:val="22"/>
          <w:szCs w:val="22"/>
        </w:rPr>
      </w:pPr>
      <w:r>
        <w:rPr>
          <w:sz w:val="22"/>
        </w:rPr>
        <w:t xml:space="preserve">Táto dohoda sa uzatvára na </w:t>
      </w:r>
      <w:r w:rsidR="00F50FF5">
        <w:rPr>
          <w:sz w:val="22"/>
        </w:rPr>
        <w:t xml:space="preserve">dobu určitú </w:t>
      </w:r>
      <w:r>
        <w:rPr>
          <w:sz w:val="22"/>
        </w:rPr>
        <w:t xml:space="preserve">od </w:t>
      </w:r>
      <w:commentRangeStart w:id="0"/>
      <w:r>
        <w:rPr>
          <w:sz w:val="22"/>
          <w:highlight w:val="yellow"/>
        </w:rPr>
        <w:t>[dátum]</w:t>
      </w:r>
      <w:r>
        <w:rPr>
          <w:sz w:val="22"/>
        </w:rPr>
        <w:t xml:space="preserve"> do </w:t>
      </w:r>
      <w:r>
        <w:rPr>
          <w:sz w:val="22"/>
          <w:highlight w:val="yellow"/>
        </w:rPr>
        <w:t>[dátum]</w:t>
      </w:r>
      <w:commentRangeEnd w:id="0"/>
      <w:r w:rsidR="00F50FF5">
        <w:rPr>
          <w:rStyle w:val="Odkaznakoment"/>
        </w:rPr>
        <w:commentReference w:id="0"/>
      </w:r>
      <w:r w:rsidR="00372131">
        <w:rPr>
          <w:sz w:val="22"/>
        </w:rPr>
        <w:t xml:space="preserve">. Zamestnanec je povinný vykonať pracovnú úlohu </w:t>
      </w:r>
      <w:r w:rsidR="00372131" w:rsidRPr="00B43EF7">
        <w:rPr>
          <w:sz w:val="22"/>
          <w:highlight w:val="darkGray"/>
        </w:rPr>
        <w:t>do uplynutia doby, na ktorú je táto dohoda uzavretá / do [</w:t>
      </w:r>
      <w:r w:rsidR="00372131" w:rsidRPr="00B43EF7">
        <w:rPr>
          <w:sz w:val="22"/>
          <w:highlight w:val="yellow"/>
        </w:rPr>
        <w:t>dátum</w:t>
      </w:r>
      <w:r w:rsidR="00372131" w:rsidRPr="00B43EF7">
        <w:rPr>
          <w:sz w:val="22"/>
          <w:highlight w:val="darkGray"/>
        </w:rPr>
        <w:t>]</w:t>
      </w:r>
      <w:r w:rsidRPr="00B43EF7">
        <w:rPr>
          <w:sz w:val="22"/>
          <w:highlight w:val="darkGray"/>
        </w:rPr>
        <w:t>.</w:t>
      </w:r>
      <w:r>
        <w:rPr>
          <w:sz w:val="22"/>
        </w:rPr>
        <w:t xml:space="preserve"> Predpokladaný rozsah práce bude </w:t>
      </w:r>
      <w:r>
        <w:rPr>
          <w:sz w:val="22"/>
          <w:highlight w:val="yellow"/>
        </w:rPr>
        <w:t>[***]</w:t>
      </w:r>
      <w:r>
        <w:rPr>
          <w:sz w:val="22"/>
        </w:rPr>
        <w:t xml:space="preserve"> hodín, pričom však neprekročí </w:t>
      </w:r>
      <w:r w:rsidR="00F50FF5">
        <w:rPr>
          <w:sz w:val="22"/>
        </w:rPr>
        <w:t xml:space="preserve">350 </w:t>
      </w:r>
      <w:r>
        <w:rPr>
          <w:sz w:val="22"/>
        </w:rPr>
        <w:t xml:space="preserve">hodín za kalendárny rok v súlade s ustanovením § </w:t>
      </w:r>
      <w:r w:rsidR="00F50FF5">
        <w:rPr>
          <w:sz w:val="22"/>
        </w:rPr>
        <w:t xml:space="preserve"> 226 ods. 1 </w:t>
      </w:r>
      <w:r>
        <w:rPr>
          <w:sz w:val="22"/>
        </w:rPr>
        <w:t xml:space="preserve">Zákonníka práce. Do rozsahu práce sa započítava aj </w:t>
      </w:r>
      <w:r w:rsidR="00BE699D">
        <w:rPr>
          <w:sz w:val="22"/>
        </w:rPr>
        <w:t>práca vykonávaná</w:t>
      </w:r>
      <w:r>
        <w:rPr>
          <w:sz w:val="22"/>
        </w:rPr>
        <w:t xml:space="preserve"> Zamestnancom pre Zamestnávateľa v tom istom kalendárnom roku na základe inej dohody o vykonaní práce.</w:t>
      </w:r>
    </w:p>
    <w:p w14:paraId="01F2CC44" w14:textId="77777777" w:rsidR="00F54811" w:rsidRPr="00016376" w:rsidRDefault="00F54811" w:rsidP="00016376">
      <w:pPr>
        <w:ind w:left="567"/>
        <w:jc w:val="both"/>
        <w:rPr>
          <w:sz w:val="22"/>
          <w:szCs w:val="22"/>
        </w:rPr>
      </w:pPr>
    </w:p>
    <w:p w14:paraId="649715CF" w14:textId="455F22E6" w:rsidR="00607B14" w:rsidRPr="00016376" w:rsidRDefault="00607B14" w:rsidP="00016376">
      <w:pPr>
        <w:numPr>
          <w:ilvl w:val="0"/>
          <w:numId w:val="2"/>
        </w:numPr>
        <w:tabs>
          <w:tab w:val="clear" w:pos="454"/>
          <w:tab w:val="num" w:pos="0"/>
        </w:tabs>
        <w:ind w:left="567" w:hanging="567"/>
        <w:jc w:val="both"/>
        <w:rPr>
          <w:sz w:val="22"/>
          <w:szCs w:val="22"/>
        </w:rPr>
      </w:pPr>
      <w:r>
        <w:rPr>
          <w:sz w:val="22"/>
        </w:rPr>
        <w:t xml:space="preserve">Zamestnávateľ sa zaväzuje zaplatiť Zamestnancovi za riadne vykonanú prácu odmenu, ako je dohodnutá nižšie. </w:t>
      </w:r>
    </w:p>
    <w:p w14:paraId="34D95029" w14:textId="77777777" w:rsidR="00801D2D" w:rsidRPr="00016376" w:rsidRDefault="00801D2D" w:rsidP="00016376">
      <w:pPr>
        <w:jc w:val="both"/>
        <w:rPr>
          <w:sz w:val="22"/>
          <w:szCs w:val="22"/>
        </w:rPr>
      </w:pPr>
    </w:p>
    <w:p w14:paraId="34D9502A" w14:textId="1EBB0CEE" w:rsidR="00801D2D" w:rsidRPr="00016376" w:rsidRDefault="00987666" w:rsidP="00016376">
      <w:pPr>
        <w:numPr>
          <w:ilvl w:val="0"/>
          <w:numId w:val="2"/>
        </w:numPr>
        <w:tabs>
          <w:tab w:val="clear" w:pos="454"/>
        </w:tabs>
        <w:ind w:left="567" w:hanging="567"/>
        <w:jc w:val="both"/>
        <w:rPr>
          <w:sz w:val="22"/>
          <w:szCs w:val="22"/>
        </w:rPr>
      </w:pPr>
      <w:r>
        <w:rPr>
          <w:sz w:val="22"/>
        </w:rPr>
        <w:t xml:space="preserve">Ak sa </w:t>
      </w:r>
      <w:r w:rsidR="00BC19D2">
        <w:rPr>
          <w:sz w:val="22"/>
        </w:rPr>
        <w:t>účastníci tejto dohody</w:t>
      </w:r>
      <w:r>
        <w:rPr>
          <w:sz w:val="22"/>
        </w:rPr>
        <w:t xml:space="preserve"> nedohodnú vopred písomne inak, je Zamestnanec povinný predložiť Zamestnávateľovi na kontrolu a schválenie písomný prehľad – súpis vykonaných prác v rámci plnenia pracovnej úlohy vrátane uvedenia času stráveného jej plnením, a to najneskôr vždy do posledného pracovného dňa kalendárneho mesiaca, v ktorom Zamestnanec vykonával práce podľa tejto dohody. </w:t>
      </w:r>
    </w:p>
    <w:p w14:paraId="34D9502B" w14:textId="77777777" w:rsidR="00801D2D" w:rsidRPr="00016376" w:rsidRDefault="00801D2D" w:rsidP="00016376">
      <w:pPr>
        <w:ind w:left="567" w:hanging="567"/>
        <w:jc w:val="both"/>
        <w:rPr>
          <w:sz w:val="22"/>
          <w:szCs w:val="22"/>
        </w:rPr>
      </w:pPr>
    </w:p>
    <w:p w14:paraId="743D1758" w14:textId="4E4B7E8F" w:rsidR="00E66C83" w:rsidRPr="00016376" w:rsidRDefault="00801D2D" w:rsidP="00016376">
      <w:pPr>
        <w:numPr>
          <w:ilvl w:val="0"/>
          <w:numId w:val="2"/>
        </w:numPr>
        <w:tabs>
          <w:tab w:val="clear" w:pos="454"/>
        </w:tabs>
        <w:ind w:left="567" w:hanging="567"/>
        <w:jc w:val="both"/>
        <w:rPr>
          <w:sz w:val="22"/>
          <w:szCs w:val="22"/>
        </w:rPr>
      </w:pPr>
      <w:r>
        <w:rPr>
          <w:sz w:val="22"/>
        </w:rPr>
        <w:t xml:space="preserve">Za riadne vykonanú prácu podľa tejto dohody náleží </w:t>
      </w:r>
      <w:r>
        <w:rPr>
          <w:caps/>
          <w:sz w:val="22"/>
        </w:rPr>
        <w:t>z</w:t>
      </w:r>
      <w:r>
        <w:rPr>
          <w:sz w:val="22"/>
        </w:rPr>
        <w:t xml:space="preserve">amestnancovi </w:t>
      </w:r>
      <w:r>
        <w:rPr>
          <w:sz w:val="22"/>
          <w:highlight w:val="lightGray"/>
        </w:rPr>
        <w:t xml:space="preserve">jednorazová odmena vo výške </w:t>
      </w:r>
      <w:r>
        <w:rPr>
          <w:sz w:val="22"/>
          <w:highlight w:val="yellow"/>
        </w:rPr>
        <w:t>[výška odmeny]</w:t>
      </w:r>
      <w:r>
        <w:rPr>
          <w:sz w:val="22"/>
          <w:highlight w:val="lightGray"/>
        </w:rPr>
        <w:t xml:space="preserve">,– </w:t>
      </w:r>
      <w:r w:rsidR="00BE699D">
        <w:rPr>
          <w:sz w:val="22"/>
          <w:highlight w:val="lightGray"/>
        </w:rPr>
        <w:t>€</w:t>
      </w:r>
      <w:r>
        <w:rPr>
          <w:sz w:val="22"/>
          <w:highlight w:val="lightGray"/>
        </w:rPr>
        <w:t xml:space="preserve"> (slovami: </w:t>
      </w:r>
      <w:r>
        <w:rPr>
          <w:sz w:val="22"/>
          <w:highlight w:val="yellow"/>
        </w:rPr>
        <w:t>[výška odmeny opísaná slovami oddelenými pomlčkami]</w:t>
      </w:r>
      <w:r>
        <w:rPr>
          <w:sz w:val="22"/>
          <w:highlight w:val="lightGray"/>
        </w:rPr>
        <w:t>-</w:t>
      </w:r>
      <w:r w:rsidR="00BE699D">
        <w:rPr>
          <w:sz w:val="22"/>
          <w:highlight w:val="lightGray"/>
        </w:rPr>
        <w:t>eur</w:t>
      </w:r>
      <w:r>
        <w:rPr>
          <w:sz w:val="22"/>
          <w:highlight w:val="lightGray"/>
        </w:rPr>
        <w:t xml:space="preserve">) hrubého za vykonanie práce/odmena vo výške </w:t>
      </w:r>
      <w:r>
        <w:rPr>
          <w:sz w:val="22"/>
          <w:highlight w:val="yellow"/>
        </w:rPr>
        <w:t>[výška odmeny]</w:t>
      </w:r>
      <w:r>
        <w:rPr>
          <w:sz w:val="22"/>
          <w:highlight w:val="lightGray"/>
        </w:rPr>
        <w:t xml:space="preserve">,– </w:t>
      </w:r>
      <w:r w:rsidR="00BE699D">
        <w:rPr>
          <w:sz w:val="22"/>
          <w:highlight w:val="lightGray"/>
        </w:rPr>
        <w:t>€</w:t>
      </w:r>
      <w:r>
        <w:rPr>
          <w:sz w:val="22"/>
          <w:highlight w:val="lightGray"/>
        </w:rPr>
        <w:t xml:space="preserve"> (slovami: </w:t>
      </w:r>
      <w:r>
        <w:rPr>
          <w:sz w:val="22"/>
          <w:highlight w:val="yellow"/>
        </w:rPr>
        <w:t>[výška odmeny opísaná slovami oddelenými pomlčkami]</w:t>
      </w:r>
      <w:r>
        <w:rPr>
          <w:sz w:val="22"/>
        </w:rPr>
        <w:t>-</w:t>
      </w:r>
      <w:r w:rsidR="00BE699D">
        <w:rPr>
          <w:sz w:val="22"/>
        </w:rPr>
        <w:t>eur</w:t>
      </w:r>
      <w:r>
        <w:rPr>
          <w:sz w:val="22"/>
        </w:rPr>
        <w:t>) hrubého za jednu hodinu skutočne vykonanej práce (ďalej len ako „</w:t>
      </w:r>
      <w:r>
        <w:rPr>
          <w:b/>
          <w:bCs/>
          <w:sz w:val="22"/>
        </w:rPr>
        <w:t>Odmena</w:t>
      </w:r>
      <w:r>
        <w:rPr>
          <w:sz w:val="22"/>
        </w:rPr>
        <w:t xml:space="preserve">“). </w:t>
      </w:r>
    </w:p>
    <w:p w14:paraId="66B57FA1" w14:textId="77777777" w:rsidR="00E66C83" w:rsidRPr="00016376" w:rsidRDefault="00E66C83" w:rsidP="00016376">
      <w:pPr>
        <w:pStyle w:val="Odstavecseseznamem"/>
        <w:ind w:left="567" w:hanging="567"/>
        <w:jc w:val="both"/>
        <w:rPr>
          <w:sz w:val="22"/>
          <w:szCs w:val="22"/>
        </w:rPr>
      </w:pPr>
    </w:p>
    <w:p w14:paraId="34D9502C" w14:textId="6C9215E5" w:rsidR="00801D2D" w:rsidRPr="00016376" w:rsidRDefault="00E66C83" w:rsidP="00016376">
      <w:pPr>
        <w:numPr>
          <w:ilvl w:val="0"/>
          <w:numId w:val="2"/>
        </w:numPr>
        <w:tabs>
          <w:tab w:val="clear" w:pos="454"/>
        </w:tabs>
        <w:ind w:left="567" w:hanging="567"/>
        <w:jc w:val="both"/>
        <w:rPr>
          <w:sz w:val="22"/>
          <w:szCs w:val="22"/>
        </w:rPr>
      </w:pPr>
      <w:r>
        <w:rPr>
          <w:sz w:val="22"/>
        </w:rPr>
        <w:t xml:space="preserve">Odmena, od ktorej budú odpočítané povinné zrážky, zdanenie a prípadné ďalšie zrážky podľa príslušných právnych predpisov, rozhodnutí či dohôd, </w:t>
      </w:r>
      <w:r>
        <w:rPr>
          <w:sz w:val="22"/>
          <w:highlight w:val="lightGray"/>
        </w:rPr>
        <w:t xml:space="preserve">je splatná najneskôr do </w:t>
      </w:r>
      <w:r>
        <w:rPr>
          <w:sz w:val="22"/>
          <w:highlight w:val="yellow"/>
        </w:rPr>
        <w:t>[***]</w:t>
      </w:r>
      <w:r>
        <w:rPr>
          <w:sz w:val="22"/>
          <w:highlight w:val="lightGray"/>
        </w:rPr>
        <w:t xml:space="preserve">. dňa kalendárneho mesiaca nasledujúceho po mesiaci, v ktorom bola dohoda ukončená/bude vyplácaná mesačne, a to do </w:t>
      </w:r>
      <w:r>
        <w:rPr>
          <w:sz w:val="22"/>
          <w:highlight w:val="yellow"/>
        </w:rPr>
        <w:t>[***]</w:t>
      </w:r>
      <w:r>
        <w:rPr>
          <w:sz w:val="22"/>
          <w:highlight w:val="lightGray"/>
        </w:rPr>
        <w:t>. dňa kalendárneho mesiaca nasledujúceho po mesiaci, v ktorom bola práca Zamestnávateľom vykonaná</w:t>
      </w:r>
      <w:r>
        <w:rPr>
          <w:sz w:val="22"/>
        </w:rPr>
        <w:t xml:space="preserve">. Výplata Odmeny bude po uvedenom zdanení a vykonaní zrážok (v súlade s právnymi predpismi) zaslaná na bankový účet Zamestnanca uvedený v záhlaví tejto dohody. </w:t>
      </w:r>
    </w:p>
    <w:p w14:paraId="34D9502D" w14:textId="77777777" w:rsidR="00801D2D" w:rsidRPr="00016376" w:rsidRDefault="00801D2D" w:rsidP="00016376">
      <w:pPr>
        <w:ind w:left="567" w:hanging="567"/>
        <w:jc w:val="both"/>
        <w:rPr>
          <w:sz w:val="22"/>
          <w:szCs w:val="22"/>
        </w:rPr>
      </w:pPr>
    </w:p>
    <w:p w14:paraId="34D9502E" w14:textId="06F89186" w:rsidR="00801D2D" w:rsidRPr="00016376" w:rsidRDefault="00801D2D" w:rsidP="00016376">
      <w:pPr>
        <w:numPr>
          <w:ilvl w:val="0"/>
          <w:numId w:val="2"/>
        </w:numPr>
        <w:tabs>
          <w:tab w:val="clear" w:pos="454"/>
        </w:tabs>
        <w:ind w:left="567" w:hanging="567"/>
        <w:jc w:val="both"/>
        <w:rPr>
          <w:sz w:val="22"/>
          <w:szCs w:val="22"/>
        </w:rPr>
      </w:pPr>
      <w:r>
        <w:rPr>
          <w:sz w:val="22"/>
        </w:rPr>
        <w:t xml:space="preserve">Zamestnanec je povinný vykonávať zverenú prácu osobne, hospodárne, svedomito a odborne, a to podľa svojich najlepších schopností a vedomostí, dbať na dobrú povesť </w:t>
      </w:r>
      <w:r>
        <w:rPr>
          <w:caps/>
          <w:sz w:val="22"/>
        </w:rPr>
        <w:t>z</w:t>
      </w:r>
      <w:r>
        <w:rPr>
          <w:sz w:val="22"/>
        </w:rPr>
        <w:t xml:space="preserve">amestnávateľa a riadiť sa pokynmi a príkazmi </w:t>
      </w:r>
      <w:r>
        <w:rPr>
          <w:caps/>
          <w:sz w:val="22"/>
        </w:rPr>
        <w:t>z</w:t>
      </w:r>
      <w:r>
        <w:rPr>
          <w:sz w:val="22"/>
        </w:rPr>
        <w:t>amestnávateľa.</w:t>
      </w:r>
    </w:p>
    <w:p w14:paraId="34D9502F" w14:textId="77777777" w:rsidR="00801D2D" w:rsidRPr="00016376" w:rsidRDefault="00801D2D" w:rsidP="00016376">
      <w:pPr>
        <w:ind w:left="567" w:hanging="567"/>
        <w:jc w:val="both"/>
        <w:rPr>
          <w:sz w:val="22"/>
          <w:szCs w:val="22"/>
        </w:rPr>
      </w:pPr>
    </w:p>
    <w:p w14:paraId="34D95030" w14:textId="4657BA54" w:rsidR="00801D2D" w:rsidRPr="00016376" w:rsidRDefault="00801D2D" w:rsidP="00016376">
      <w:pPr>
        <w:numPr>
          <w:ilvl w:val="0"/>
          <w:numId w:val="2"/>
        </w:numPr>
        <w:tabs>
          <w:tab w:val="clear" w:pos="454"/>
        </w:tabs>
        <w:ind w:left="567" w:hanging="567"/>
        <w:jc w:val="both"/>
        <w:rPr>
          <w:sz w:val="22"/>
          <w:szCs w:val="22"/>
        </w:rPr>
      </w:pPr>
      <w:r>
        <w:rPr>
          <w:sz w:val="22"/>
        </w:rPr>
        <w:t xml:space="preserve">Zamestnanec je povinný pri výkone práce dodržiavať všetky príslušné predpisy, najmä pracovnoprávne predpisy, predpisy </w:t>
      </w:r>
      <w:r w:rsidR="00BE699D">
        <w:rPr>
          <w:sz w:val="22"/>
        </w:rPr>
        <w:t xml:space="preserve">na zaistenie </w:t>
      </w:r>
      <w:r>
        <w:rPr>
          <w:sz w:val="22"/>
        </w:rPr>
        <w:t xml:space="preserve">bezpečnosti a </w:t>
      </w:r>
      <w:r w:rsidR="00BE699D">
        <w:rPr>
          <w:sz w:val="22"/>
        </w:rPr>
        <w:t xml:space="preserve">ochrany </w:t>
      </w:r>
      <w:r>
        <w:rPr>
          <w:sz w:val="22"/>
        </w:rPr>
        <w:t>zdravia pri práci, predpisy na úseku požiarnej ochrany a ochrany životného prostredia, príp. iné predpisy vzťahujúce sa na ním vykonávaný druh práce. Zamestnanec týmto zároveň vyhlasuje, že bol s týmito predpismi pred podpisom tejto dohody riadne oboznámený.</w:t>
      </w:r>
    </w:p>
    <w:p w14:paraId="34D95031" w14:textId="77777777" w:rsidR="00801D2D" w:rsidRPr="00016376" w:rsidRDefault="00801D2D" w:rsidP="00016376">
      <w:pPr>
        <w:ind w:left="567" w:hanging="567"/>
        <w:jc w:val="both"/>
        <w:rPr>
          <w:sz w:val="22"/>
          <w:szCs w:val="22"/>
        </w:rPr>
      </w:pPr>
    </w:p>
    <w:p w14:paraId="34D95032" w14:textId="6A83E055" w:rsidR="00801D2D" w:rsidRPr="00016376" w:rsidRDefault="00801D2D" w:rsidP="00016376">
      <w:pPr>
        <w:numPr>
          <w:ilvl w:val="0"/>
          <w:numId w:val="2"/>
        </w:numPr>
        <w:tabs>
          <w:tab w:val="clear" w:pos="454"/>
        </w:tabs>
        <w:ind w:left="567" w:hanging="567"/>
        <w:jc w:val="both"/>
        <w:rPr>
          <w:sz w:val="22"/>
          <w:szCs w:val="22"/>
        </w:rPr>
      </w:pPr>
      <w:r>
        <w:rPr>
          <w:sz w:val="22"/>
        </w:rPr>
        <w:t xml:space="preserve">Zamestnanec sa zaväzuje, že bude zachovávať mlčanlivosť o všetkých skutočnostiach, o ktorých sa v súvislosti s výkonom práce pre Zamestnávateľa priamo či nepriamo dozvie a ktoré majú byť v záujme Zamestnávateľa alebo jeho obchodných partnerov utajené, najmä o skutočnostiach obchodnej a internej povahy, o veciach týkajúcich sa zákazníkov a obchodných partnerov Zamestnávateľa, cenovej politiky Zamestnávateľa. Tieto informácie je zamestnanec oprávnený používať výhradne pre potreby Zamestnávateľa, nie pre potreby vlastné či tretích osôb. Zamestnanec berie na vedomie, že povinnosť mlčanlivosti je povinný zachovávať aj po skončení tejto dohody. </w:t>
      </w:r>
    </w:p>
    <w:p w14:paraId="21E14CB3" w14:textId="77777777" w:rsidR="00FC0AA1" w:rsidRPr="00016376" w:rsidRDefault="00FC0AA1" w:rsidP="00016376">
      <w:pPr>
        <w:pStyle w:val="Odstavecseseznamem"/>
        <w:ind w:left="567" w:hanging="567"/>
        <w:jc w:val="both"/>
        <w:rPr>
          <w:sz w:val="22"/>
          <w:szCs w:val="22"/>
        </w:rPr>
      </w:pPr>
    </w:p>
    <w:p w14:paraId="30C8C95A" w14:textId="2E94001C" w:rsidR="00FC0AA1" w:rsidRPr="00016376" w:rsidRDefault="00BE699D" w:rsidP="00016376">
      <w:pPr>
        <w:numPr>
          <w:ilvl w:val="0"/>
          <w:numId w:val="2"/>
        </w:numPr>
        <w:tabs>
          <w:tab w:val="clear" w:pos="454"/>
        </w:tabs>
        <w:ind w:left="567" w:hanging="567"/>
        <w:jc w:val="both"/>
        <w:rPr>
          <w:sz w:val="22"/>
          <w:szCs w:val="22"/>
        </w:rPr>
      </w:pPr>
      <w:r>
        <w:rPr>
          <w:sz w:val="22"/>
        </w:rPr>
        <w:t>Účastníci tejto dohody</w:t>
      </w:r>
      <w:r w:rsidR="00FC0AA1">
        <w:rPr>
          <w:sz w:val="22"/>
        </w:rPr>
        <w:t xml:space="preserve"> zároveň súhlasia s tým, že táto dohoda je svojou povahou dôverná a nesmie byť sprístupňovaná či oznamovaná tretím osobám, ani ako celok, ani po častiach, s výnimkou prípadov stanovených právnymi predpismi alebo na ich základe.</w:t>
      </w:r>
    </w:p>
    <w:p w14:paraId="34D95033" w14:textId="77777777" w:rsidR="00801D2D" w:rsidRPr="00016376" w:rsidRDefault="00801D2D" w:rsidP="00016376">
      <w:pPr>
        <w:jc w:val="both"/>
        <w:rPr>
          <w:sz w:val="22"/>
          <w:szCs w:val="22"/>
        </w:rPr>
      </w:pPr>
    </w:p>
    <w:p w14:paraId="34D95034" w14:textId="77777777" w:rsidR="00801D2D" w:rsidRPr="00016376" w:rsidRDefault="00801D2D" w:rsidP="00016376">
      <w:pPr>
        <w:numPr>
          <w:ilvl w:val="0"/>
          <w:numId w:val="2"/>
        </w:numPr>
        <w:tabs>
          <w:tab w:val="clear" w:pos="454"/>
          <w:tab w:val="num" w:pos="0"/>
        </w:tabs>
        <w:ind w:left="567" w:hanging="567"/>
        <w:jc w:val="both"/>
        <w:rPr>
          <w:bCs/>
          <w:sz w:val="22"/>
          <w:szCs w:val="22"/>
        </w:rPr>
      </w:pPr>
      <w:r>
        <w:rPr>
          <w:sz w:val="22"/>
        </w:rPr>
        <w:t>Táto dohoda môže byť predčasne ukončená:</w:t>
      </w:r>
    </w:p>
    <w:p w14:paraId="34D95035" w14:textId="7ED4F29B" w:rsidR="00801D2D" w:rsidRPr="00016376" w:rsidRDefault="00E20854" w:rsidP="00016376">
      <w:pPr>
        <w:numPr>
          <w:ilvl w:val="1"/>
          <w:numId w:val="2"/>
        </w:numPr>
        <w:tabs>
          <w:tab w:val="clear" w:pos="964"/>
          <w:tab w:val="num" w:pos="567"/>
        </w:tabs>
        <w:ind w:left="1418" w:hanging="567"/>
        <w:jc w:val="both"/>
        <w:rPr>
          <w:bCs/>
          <w:sz w:val="22"/>
          <w:szCs w:val="22"/>
        </w:rPr>
      </w:pPr>
      <w:r>
        <w:rPr>
          <w:sz w:val="22"/>
        </w:rPr>
        <w:t xml:space="preserve">písomnou dohodou </w:t>
      </w:r>
      <w:r w:rsidR="00747C7B">
        <w:rPr>
          <w:sz w:val="22"/>
        </w:rPr>
        <w:t>jej účastníkov</w:t>
      </w:r>
      <w:r>
        <w:rPr>
          <w:sz w:val="22"/>
        </w:rPr>
        <w:t>;</w:t>
      </w:r>
    </w:p>
    <w:p w14:paraId="1167F71B" w14:textId="59F1628B" w:rsidR="00747C7B" w:rsidRDefault="00747C7B" w:rsidP="00016376">
      <w:pPr>
        <w:numPr>
          <w:ilvl w:val="1"/>
          <w:numId w:val="2"/>
        </w:numPr>
        <w:tabs>
          <w:tab w:val="clear" w:pos="964"/>
          <w:tab w:val="num" w:pos="567"/>
        </w:tabs>
        <w:ind w:left="1418" w:hanging="567"/>
        <w:jc w:val="both"/>
        <w:rPr>
          <w:bCs/>
          <w:sz w:val="22"/>
          <w:szCs w:val="22"/>
        </w:rPr>
      </w:pPr>
      <w:r>
        <w:rPr>
          <w:bCs/>
          <w:sz w:val="22"/>
          <w:szCs w:val="22"/>
        </w:rPr>
        <w:t>písomným odstúpením od dohody:</w:t>
      </w:r>
    </w:p>
    <w:p w14:paraId="0F9F576A" w14:textId="1C9D1F94" w:rsidR="0011196A" w:rsidRPr="00B43EF7" w:rsidRDefault="001A3B41" w:rsidP="0011196A">
      <w:pPr>
        <w:pStyle w:val="Odstavecseseznamem"/>
        <w:numPr>
          <w:ilvl w:val="0"/>
          <w:numId w:val="9"/>
        </w:numPr>
        <w:ind w:left="1985" w:hanging="567"/>
        <w:jc w:val="both"/>
        <w:rPr>
          <w:bCs/>
          <w:sz w:val="22"/>
          <w:szCs w:val="22"/>
        </w:rPr>
      </w:pPr>
      <w:r>
        <w:rPr>
          <w:bCs/>
          <w:sz w:val="22"/>
          <w:szCs w:val="22"/>
        </w:rPr>
        <w:t xml:space="preserve">ak Zamestnanec nevykonal pracovnú úlohu </w:t>
      </w:r>
      <w:r w:rsidR="00372131">
        <w:rPr>
          <w:bCs/>
          <w:sz w:val="22"/>
          <w:szCs w:val="22"/>
        </w:rPr>
        <w:t xml:space="preserve">riadne a/alebo včas, to jest </w:t>
      </w:r>
      <w:r>
        <w:rPr>
          <w:bCs/>
          <w:sz w:val="22"/>
          <w:szCs w:val="22"/>
        </w:rPr>
        <w:t>v dohodnutej dobe, je Zamestnávateľ oprávnený od dohody odstúpiť;</w:t>
      </w:r>
    </w:p>
    <w:p w14:paraId="3F65F18C" w14:textId="52D12E6E" w:rsidR="001A3B41" w:rsidRDefault="001A3B41" w:rsidP="00747C7B">
      <w:pPr>
        <w:pStyle w:val="Odstavecseseznamem"/>
        <w:numPr>
          <w:ilvl w:val="0"/>
          <w:numId w:val="9"/>
        </w:numPr>
        <w:ind w:left="1985" w:hanging="567"/>
        <w:jc w:val="both"/>
        <w:rPr>
          <w:bCs/>
          <w:sz w:val="22"/>
          <w:szCs w:val="22"/>
        </w:rPr>
      </w:pPr>
      <w:r>
        <w:rPr>
          <w:bCs/>
          <w:sz w:val="22"/>
          <w:szCs w:val="22"/>
        </w:rPr>
        <w:t>ak Zamestnávateľ neutvorí dohodnuté pracovné podmienky, v dôsledku čoho Zamestnanec nemôže pracovnú úlohu vykonať, je Zamestnanec oprávnený od dohody odstúpiť;</w:t>
      </w:r>
    </w:p>
    <w:p w14:paraId="3DEF1E9B" w14:textId="323F21DD" w:rsidR="0011196A" w:rsidRDefault="0011196A" w:rsidP="00747C7B">
      <w:pPr>
        <w:pStyle w:val="Odstavecseseznamem"/>
        <w:numPr>
          <w:ilvl w:val="0"/>
          <w:numId w:val="9"/>
        </w:numPr>
        <w:ind w:left="1985" w:hanging="567"/>
        <w:jc w:val="both"/>
        <w:rPr>
          <w:bCs/>
          <w:sz w:val="22"/>
          <w:szCs w:val="22"/>
        </w:rPr>
      </w:pPr>
      <w:r>
        <w:rPr>
          <w:bCs/>
          <w:sz w:val="22"/>
          <w:szCs w:val="22"/>
        </w:rPr>
        <w:lastRenderedPageBreak/>
        <w:t>z dôvodov podľa § 19 Zákonníka práce</w:t>
      </w:r>
      <w:r w:rsidR="00BC19D2">
        <w:rPr>
          <w:bCs/>
          <w:sz w:val="22"/>
          <w:szCs w:val="22"/>
        </w:rPr>
        <w:t>;</w:t>
      </w:r>
    </w:p>
    <w:p w14:paraId="364FDC34" w14:textId="723D13DC" w:rsidR="001A3B41" w:rsidRPr="00B43EF7" w:rsidRDefault="001A3B41" w:rsidP="00B43EF7">
      <w:pPr>
        <w:ind w:firstLine="720"/>
        <w:jc w:val="both"/>
        <w:rPr>
          <w:bCs/>
          <w:sz w:val="22"/>
          <w:szCs w:val="22"/>
        </w:rPr>
      </w:pPr>
      <w:r>
        <w:rPr>
          <w:bCs/>
          <w:sz w:val="22"/>
          <w:szCs w:val="22"/>
        </w:rPr>
        <w:t>Odstúpenie je účinné okamihom jeho doručenia druhému účastníkovi dohody</w:t>
      </w:r>
      <w:r w:rsidRPr="00B43EF7">
        <w:rPr>
          <w:bCs/>
          <w:sz w:val="22"/>
          <w:szCs w:val="22"/>
        </w:rPr>
        <w:t>.</w:t>
      </w:r>
    </w:p>
    <w:p w14:paraId="0A8843AA" w14:textId="77777777" w:rsidR="00016376" w:rsidRPr="00016376" w:rsidRDefault="00016376" w:rsidP="00016376">
      <w:pPr>
        <w:ind w:left="964"/>
        <w:jc w:val="both"/>
        <w:rPr>
          <w:bCs/>
          <w:sz w:val="22"/>
          <w:szCs w:val="22"/>
        </w:rPr>
      </w:pPr>
    </w:p>
    <w:p w14:paraId="34D9503F" w14:textId="77777777" w:rsidR="00801D2D" w:rsidRPr="00016376" w:rsidRDefault="00801D2D" w:rsidP="00016376">
      <w:pPr>
        <w:widowControl w:val="0"/>
        <w:suppressAutoHyphens/>
        <w:ind w:left="928"/>
        <w:jc w:val="both"/>
        <w:rPr>
          <w:sz w:val="22"/>
          <w:szCs w:val="22"/>
        </w:rPr>
      </w:pPr>
    </w:p>
    <w:p w14:paraId="34D95041" w14:textId="77777777" w:rsidR="00801D2D" w:rsidRPr="00016376" w:rsidRDefault="00801D2D" w:rsidP="00016376">
      <w:pPr>
        <w:tabs>
          <w:tab w:val="num" w:pos="0"/>
        </w:tabs>
        <w:ind w:left="567" w:hanging="567"/>
        <w:jc w:val="both"/>
        <w:rPr>
          <w:sz w:val="22"/>
          <w:szCs w:val="22"/>
        </w:rPr>
      </w:pPr>
    </w:p>
    <w:p w14:paraId="34D95042" w14:textId="0B443233" w:rsidR="00801D2D" w:rsidRPr="00016376" w:rsidRDefault="00801D2D" w:rsidP="00016376">
      <w:pPr>
        <w:numPr>
          <w:ilvl w:val="0"/>
          <w:numId w:val="2"/>
        </w:numPr>
        <w:tabs>
          <w:tab w:val="clear" w:pos="454"/>
          <w:tab w:val="num" w:pos="0"/>
        </w:tabs>
        <w:ind w:left="567" w:hanging="567"/>
        <w:jc w:val="both"/>
        <w:rPr>
          <w:bCs/>
          <w:sz w:val="22"/>
          <w:szCs w:val="22"/>
        </w:rPr>
      </w:pPr>
      <w:r>
        <w:rPr>
          <w:sz w:val="22"/>
        </w:rPr>
        <w:t xml:space="preserve">Akékoľvek zmeny či doplnenia tejto dohody je možné robiť len po vzájomnej dohode </w:t>
      </w:r>
      <w:r w:rsidR="00F86B68">
        <w:rPr>
          <w:sz w:val="22"/>
        </w:rPr>
        <w:t>účastníkov tejto dohody, a to</w:t>
      </w:r>
      <w:r>
        <w:rPr>
          <w:sz w:val="22"/>
        </w:rPr>
        <w:t xml:space="preserve"> písomnou formou.</w:t>
      </w:r>
    </w:p>
    <w:p w14:paraId="34D95043" w14:textId="77777777" w:rsidR="00801D2D" w:rsidRPr="00016376" w:rsidRDefault="00801D2D" w:rsidP="00016376">
      <w:pPr>
        <w:tabs>
          <w:tab w:val="num" w:pos="0"/>
        </w:tabs>
        <w:ind w:left="567" w:hanging="567"/>
        <w:jc w:val="both"/>
        <w:rPr>
          <w:bCs/>
          <w:sz w:val="22"/>
          <w:szCs w:val="22"/>
        </w:rPr>
      </w:pPr>
    </w:p>
    <w:p w14:paraId="34D95044" w14:textId="5246987C" w:rsidR="00801D2D" w:rsidRPr="00016376" w:rsidRDefault="00801D2D" w:rsidP="00016376">
      <w:pPr>
        <w:numPr>
          <w:ilvl w:val="0"/>
          <w:numId w:val="2"/>
        </w:numPr>
        <w:tabs>
          <w:tab w:val="clear" w:pos="454"/>
          <w:tab w:val="num" w:pos="0"/>
        </w:tabs>
        <w:ind w:left="567" w:hanging="567"/>
        <w:jc w:val="both"/>
        <w:rPr>
          <w:bCs/>
          <w:sz w:val="22"/>
          <w:szCs w:val="22"/>
        </w:rPr>
      </w:pPr>
      <w:r>
        <w:rPr>
          <w:sz w:val="22"/>
        </w:rPr>
        <w:t xml:space="preserve">Ostatné práva a povinnosti </w:t>
      </w:r>
      <w:r w:rsidR="00F86B68">
        <w:rPr>
          <w:sz w:val="22"/>
        </w:rPr>
        <w:t xml:space="preserve">účastníkov </w:t>
      </w:r>
      <w:r>
        <w:rPr>
          <w:sz w:val="22"/>
        </w:rPr>
        <w:t>tejto dohody sa riadia Zákonníkom práce a ostatnými všeobecne záväznými pracovnoprávnymi či inými relevantnými predpismi.</w:t>
      </w:r>
    </w:p>
    <w:p w14:paraId="34D95045" w14:textId="77777777" w:rsidR="00801D2D" w:rsidRPr="00016376" w:rsidRDefault="00801D2D" w:rsidP="00016376">
      <w:pPr>
        <w:tabs>
          <w:tab w:val="num" w:pos="0"/>
        </w:tabs>
        <w:ind w:left="567" w:hanging="567"/>
        <w:jc w:val="both"/>
        <w:rPr>
          <w:bCs/>
          <w:sz w:val="22"/>
          <w:szCs w:val="22"/>
        </w:rPr>
      </w:pPr>
    </w:p>
    <w:p w14:paraId="34D95047" w14:textId="435BC64E" w:rsidR="00983C24" w:rsidRPr="00016376" w:rsidRDefault="00801D2D" w:rsidP="00016376">
      <w:pPr>
        <w:numPr>
          <w:ilvl w:val="0"/>
          <w:numId w:val="2"/>
        </w:numPr>
        <w:tabs>
          <w:tab w:val="clear" w:pos="454"/>
          <w:tab w:val="num" w:pos="0"/>
        </w:tabs>
        <w:ind w:left="567" w:hanging="567"/>
        <w:jc w:val="both"/>
        <w:rPr>
          <w:sz w:val="22"/>
          <w:szCs w:val="22"/>
        </w:rPr>
      </w:pPr>
      <w:r>
        <w:rPr>
          <w:sz w:val="22"/>
        </w:rPr>
        <w:t>Zamestnanec potvrdzuje, že bol pred uzavretím tejto dohody riadne oboznámený so svojimi právami a povinnosťami a s pracovnými podmienkami.</w:t>
      </w:r>
    </w:p>
    <w:p w14:paraId="5227EC7C" w14:textId="4E5A5CAA" w:rsidR="00FC0AA1" w:rsidRPr="00016376" w:rsidRDefault="00FC0AA1" w:rsidP="00016376">
      <w:pPr>
        <w:tabs>
          <w:tab w:val="num" w:pos="0"/>
        </w:tabs>
        <w:ind w:left="567" w:hanging="567"/>
        <w:jc w:val="both"/>
        <w:rPr>
          <w:color w:val="000000"/>
          <w:sz w:val="22"/>
          <w:szCs w:val="22"/>
        </w:rPr>
      </w:pPr>
    </w:p>
    <w:p w14:paraId="280E92F1" w14:textId="11BA5973" w:rsidR="00FC0AA1" w:rsidRPr="00016376" w:rsidRDefault="00FC0AA1" w:rsidP="00016376">
      <w:pPr>
        <w:pStyle w:val="Odstavecseseznamem"/>
        <w:numPr>
          <w:ilvl w:val="0"/>
          <w:numId w:val="2"/>
        </w:numPr>
        <w:tabs>
          <w:tab w:val="clear" w:pos="454"/>
          <w:tab w:val="num" w:pos="0"/>
        </w:tabs>
        <w:spacing w:line="240" w:lineRule="atLeast"/>
        <w:ind w:left="567" w:hanging="567"/>
        <w:jc w:val="both"/>
        <w:rPr>
          <w:color w:val="000000"/>
          <w:sz w:val="22"/>
          <w:szCs w:val="22"/>
        </w:rPr>
      </w:pPr>
      <w:r>
        <w:rPr>
          <w:color w:val="000000"/>
          <w:sz w:val="22"/>
        </w:rPr>
        <w:t xml:space="preserve">Zamestnanec týmto ďalej vyhlasuje, že všetky jeho osobné údaje sú pravdivé a zaväzuje sa Zamestnávateľa bezodkladne informovať o všetkých prípadných zmenách týchto údajov. </w:t>
      </w:r>
    </w:p>
    <w:p w14:paraId="34D9504B" w14:textId="77777777" w:rsidR="006E6AB2" w:rsidRPr="00016376" w:rsidRDefault="006E6AB2" w:rsidP="00016376">
      <w:pPr>
        <w:tabs>
          <w:tab w:val="num" w:pos="0"/>
        </w:tabs>
        <w:ind w:left="567" w:hanging="567"/>
        <w:jc w:val="both"/>
        <w:rPr>
          <w:sz w:val="22"/>
          <w:szCs w:val="22"/>
        </w:rPr>
      </w:pPr>
    </w:p>
    <w:p w14:paraId="34D9504C" w14:textId="3EE09025" w:rsidR="00801D2D" w:rsidRPr="00016376" w:rsidRDefault="00801D2D" w:rsidP="00016376">
      <w:pPr>
        <w:numPr>
          <w:ilvl w:val="0"/>
          <w:numId w:val="2"/>
        </w:numPr>
        <w:tabs>
          <w:tab w:val="clear" w:pos="454"/>
          <w:tab w:val="num" w:pos="0"/>
        </w:tabs>
        <w:ind w:left="567" w:hanging="567"/>
        <w:jc w:val="both"/>
        <w:rPr>
          <w:sz w:val="22"/>
          <w:szCs w:val="22"/>
        </w:rPr>
      </w:pPr>
      <w:r>
        <w:rPr>
          <w:sz w:val="22"/>
        </w:rPr>
        <w:t xml:space="preserve">Táto dohoda sa uzatvára v dvoch vyhotoveniach, pričom </w:t>
      </w:r>
      <w:r w:rsidR="00F86B68">
        <w:rPr>
          <w:sz w:val="22"/>
        </w:rPr>
        <w:t>každý účastník</w:t>
      </w:r>
      <w:r>
        <w:rPr>
          <w:sz w:val="22"/>
        </w:rPr>
        <w:t xml:space="preserve"> tejto dohody dostane po jednom z nich.</w:t>
      </w:r>
    </w:p>
    <w:p w14:paraId="34D9504D" w14:textId="77777777" w:rsidR="00801D2D" w:rsidRPr="00016376" w:rsidRDefault="00801D2D" w:rsidP="00016376">
      <w:pPr>
        <w:tabs>
          <w:tab w:val="num" w:pos="0"/>
        </w:tabs>
        <w:ind w:left="567" w:hanging="567"/>
        <w:jc w:val="both"/>
        <w:rPr>
          <w:sz w:val="22"/>
          <w:szCs w:val="22"/>
        </w:rPr>
      </w:pPr>
    </w:p>
    <w:p w14:paraId="34D9504E" w14:textId="4806A5B2" w:rsidR="00801D2D" w:rsidRPr="00016376" w:rsidRDefault="00801D2D" w:rsidP="00016376">
      <w:pPr>
        <w:numPr>
          <w:ilvl w:val="0"/>
          <w:numId w:val="2"/>
        </w:numPr>
        <w:tabs>
          <w:tab w:val="clear" w:pos="454"/>
          <w:tab w:val="num" w:pos="0"/>
        </w:tabs>
        <w:ind w:left="567" w:hanging="567"/>
        <w:jc w:val="both"/>
        <w:rPr>
          <w:sz w:val="22"/>
          <w:szCs w:val="22"/>
        </w:rPr>
      </w:pPr>
      <w:r>
        <w:rPr>
          <w:sz w:val="22"/>
        </w:rPr>
        <w:t xml:space="preserve">Táto dohoda nadobúda platnosť a účinnosť dňom jej podpisu oboma </w:t>
      </w:r>
      <w:r w:rsidR="00F86B68">
        <w:rPr>
          <w:sz w:val="22"/>
        </w:rPr>
        <w:t xml:space="preserve">účastníkmi </w:t>
      </w:r>
      <w:r>
        <w:rPr>
          <w:sz w:val="22"/>
        </w:rPr>
        <w:t>tejto dohody.</w:t>
      </w:r>
    </w:p>
    <w:p w14:paraId="722324E5" w14:textId="77777777" w:rsidR="00FC0AA1" w:rsidRPr="00016376" w:rsidRDefault="00FC0AA1" w:rsidP="00016376">
      <w:pPr>
        <w:pStyle w:val="Odstavecseseznamem"/>
        <w:tabs>
          <w:tab w:val="num" w:pos="0"/>
        </w:tabs>
        <w:ind w:left="567" w:hanging="567"/>
        <w:jc w:val="both"/>
        <w:rPr>
          <w:sz w:val="22"/>
          <w:szCs w:val="22"/>
        </w:rPr>
      </w:pPr>
    </w:p>
    <w:p w14:paraId="11B664DC" w14:textId="25F3EBEA" w:rsidR="00F86B68" w:rsidRPr="00B43EF7" w:rsidRDefault="00F86B68" w:rsidP="00016376">
      <w:pPr>
        <w:pStyle w:val="Odstavecseseznamem"/>
        <w:numPr>
          <w:ilvl w:val="0"/>
          <w:numId w:val="2"/>
        </w:numPr>
        <w:tabs>
          <w:tab w:val="clear" w:pos="454"/>
          <w:tab w:val="num" w:pos="0"/>
        </w:tabs>
        <w:ind w:left="567" w:hanging="567"/>
        <w:jc w:val="both"/>
        <w:rPr>
          <w:sz w:val="22"/>
          <w:szCs w:val="22"/>
        </w:rPr>
      </w:pPr>
      <w:r>
        <w:t>Účastníci tejto dohody vyhlasujú, že ich zmluvná voľnosť nebola žiadnym spôsobom obmedzená, a že táto dohoda nebola uzavretá v tiesni za nápadne nevýhodných podmienok a ani v omyle.</w:t>
      </w:r>
    </w:p>
    <w:p w14:paraId="19AE30C0" w14:textId="77777777" w:rsidR="00F86B68" w:rsidRPr="00B43EF7" w:rsidRDefault="00F86B68" w:rsidP="00B43EF7">
      <w:pPr>
        <w:jc w:val="both"/>
        <w:rPr>
          <w:sz w:val="22"/>
          <w:szCs w:val="22"/>
        </w:rPr>
      </w:pPr>
    </w:p>
    <w:p w14:paraId="609BD1DB" w14:textId="66710125" w:rsidR="00FC0AA1" w:rsidRPr="00016376" w:rsidRDefault="00F86B68" w:rsidP="00016376">
      <w:pPr>
        <w:pStyle w:val="Odstavecseseznamem"/>
        <w:numPr>
          <w:ilvl w:val="0"/>
          <w:numId w:val="2"/>
        </w:numPr>
        <w:tabs>
          <w:tab w:val="clear" w:pos="454"/>
          <w:tab w:val="num" w:pos="0"/>
        </w:tabs>
        <w:ind w:left="567" w:hanging="567"/>
        <w:jc w:val="both"/>
        <w:rPr>
          <w:sz w:val="22"/>
          <w:szCs w:val="22"/>
        </w:rPr>
      </w:pPr>
      <w:r>
        <w:t xml:space="preserve">Účastníci tejto dohody vyhlasujú, že sú plne spôsobilí na právne úkony, že text tejto dohody je určitým a zrozumiteľným vyjadrením ich vážnej a slobodnej vôle byť ňou viazaní, a že si dohodu pred jej podpisom prečítali, tejto v celom rozsahu porozumeli a na znak súhlasu s jej obsahom k nej pripájajú </w:t>
      </w:r>
      <w:r w:rsidR="0002778F">
        <w:rPr>
          <w:sz w:val="22"/>
          <w:szCs w:val="22"/>
        </w:rPr>
        <w:t>osobne alebo prostredníctvom svojich zástupcov svoje podpisy</w:t>
      </w:r>
      <w:r w:rsidR="00FC0AA1">
        <w:rPr>
          <w:sz w:val="22"/>
        </w:rPr>
        <w:t>.</w:t>
      </w:r>
    </w:p>
    <w:p w14:paraId="34D95050" w14:textId="77777777" w:rsidR="00801D2D" w:rsidRPr="00016376" w:rsidRDefault="00801D2D" w:rsidP="00016376">
      <w:pPr>
        <w:tabs>
          <w:tab w:val="num" w:pos="360"/>
        </w:tabs>
        <w:jc w:val="both"/>
        <w:rPr>
          <w:sz w:val="22"/>
          <w:szCs w:val="22"/>
        </w:rPr>
      </w:pPr>
    </w:p>
    <w:p w14:paraId="34D95051" w14:textId="77777777" w:rsidR="00801D2D" w:rsidRPr="00016376" w:rsidRDefault="00801D2D" w:rsidP="00016376">
      <w:pPr>
        <w:tabs>
          <w:tab w:val="num" w:pos="360"/>
        </w:tabs>
        <w:ind w:left="360"/>
        <w:jc w:val="both"/>
        <w:rPr>
          <w:sz w:val="22"/>
          <w:szCs w:val="22"/>
        </w:rPr>
      </w:pPr>
    </w:p>
    <w:p w14:paraId="34D95052" w14:textId="24D40173" w:rsidR="00801D2D" w:rsidRPr="00016376" w:rsidRDefault="00801D2D" w:rsidP="00016376">
      <w:pPr>
        <w:jc w:val="both"/>
        <w:rPr>
          <w:sz w:val="22"/>
          <w:szCs w:val="22"/>
        </w:rPr>
      </w:pPr>
      <w:r>
        <w:rPr>
          <w:sz w:val="22"/>
        </w:rPr>
        <w:t>V ……………………… dňa … … 2021</w:t>
      </w:r>
      <w:r>
        <w:rPr>
          <w:sz w:val="22"/>
        </w:rPr>
        <w:tab/>
      </w:r>
      <w:r>
        <w:rPr>
          <w:sz w:val="22"/>
        </w:rPr>
        <w:tab/>
        <w:t>V ……………………… dňa … … 2021</w:t>
      </w:r>
      <w:r>
        <w:rPr>
          <w:sz w:val="22"/>
        </w:rPr>
        <w:tab/>
      </w:r>
      <w:r>
        <w:rPr>
          <w:sz w:val="22"/>
        </w:rPr>
        <w:tab/>
      </w:r>
    </w:p>
    <w:p w14:paraId="34D95053" w14:textId="3AD42DD8" w:rsidR="00801D2D" w:rsidRPr="00016376" w:rsidRDefault="00016376" w:rsidP="00016376">
      <w:pPr>
        <w:jc w:val="both"/>
        <w:rPr>
          <w:sz w:val="22"/>
          <w:szCs w:val="22"/>
        </w:rPr>
      </w:pPr>
      <w:r>
        <w:rPr>
          <w:sz w:val="22"/>
        </w:rPr>
        <w:br/>
        <w:t>Zamestnávateľ:</w:t>
      </w:r>
      <w:r>
        <w:rPr>
          <w:sz w:val="22"/>
        </w:rPr>
        <w:tab/>
      </w:r>
      <w:r>
        <w:rPr>
          <w:sz w:val="22"/>
        </w:rPr>
        <w:tab/>
      </w:r>
      <w:r>
        <w:rPr>
          <w:sz w:val="22"/>
        </w:rPr>
        <w:tab/>
      </w:r>
      <w:r>
        <w:rPr>
          <w:sz w:val="22"/>
        </w:rPr>
        <w:tab/>
      </w:r>
      <w:r>
        <w:rPr>
          <w:sz w:val="22"/>
        </w:rPr>
        <w:tab/>
      </w:r>
      <w:r>
        <w:rPr>
          <w:sz w:val="22"/>
        </w:rPr>
        <w:tab/>
        <w:t>Zamestnanec:</w:t>
      </w:r>
    </w:p>
    <w:p w14:paraId="34D95054" w14:textId="77777777" w:rsidR="00801D2D" w:rsidRPr="00016376" w:rsidRDefault="00801D2D" w:rsidP="00016376">
      <w:pPr>
        <w:jc w:val="both"/>
        <w:rPr>
          <w:sz w:val="22"/>
          <w:szCs w:val="22"/>
        </w:rPr>
      </w:pPr>
    </w:p>
    <w:p w14:paraId="34D95058" w14:textId="77777777" w:rsidR="00801D2D" w:rsidRPr="00016376" w:rsidRDefault="00801D2D" w:rsidP="00016376">
      <w:pPr>
        <w:jc w:val="both"/>
        <w:rPr>
          <w:b/>
          <w:sz w:val="22"/>
          <w:szCs w:val="22"/>
        </w:rPr>
      </w:pPr>
    </w:p>
    <w:p w14:paraId="34D95059" w14:textId="77777777" w:rsidR="00801D2D" w:rsidRPr="00016376" w:rsidRDefault="00801D2D" w:rsidP="00016376">
      <w:pPr>
        <w:jc w:val="both"/>
        <w:rPr>
          <w:sz w:val="22"/>
          <w:szCs w:val="22"/>
        </w:rPr>
      </w:pPr>
    </w:p>
    <w:p w14:paraId="73A3DE64" w14:textId="2D18A533" w:rsidR="00016376" w:rsidRPr="00016376" w:rsidRDefault="00F24A9E" w:rsidP="00016376">
      <w:pPr>
        <w:jc w:val="both"/>
        <w:rPr>
          <w:sz w:val="22"/>
          <w:szCs w:val="22"/>
        </w:rPr>
      </w:pPr>
      <w:r>
        <w:rPr>
          <w:sz w:val="22"/>
        </w:rPr>
        <w:t>_________________________</w:t>
      </w:r>
      <w:r>
        <w:rPr>
          <w:sz w:val="22"/>
        </w:rPr>
        <w:tab/>
      </w:r>
      <w:r>
        <w:rPr>
          <w:sz w:val="22"/>
        </w:rPr>
        <w:tab/>
      </w:r>
      <w:r>
        <w:rPr>
          <w:sz w:val="22"/>
        </w:rPr>
        <w:tab/>
      </w:r>
      <w:r>
        <w:rPr>
          <w:sz w:val="22"/>
        </w:rPr>
        <w:tab/>
        <w:t>_________________________</w:t>
      </w:r>
      <w:r>
        <w:rPr>
          <w:sz w:val="22"/>
        </w:rPr>
        <w:tab/>
      </w:r>
    </w:p>
    <w:p w14:paraId="2641CF88" w14:textId="1A20311B" w:rsidR="00016376" w:rsidRPr="00016376" w:rsidRDefault="00016376" w:rsidP="00016376">
      <w:pPr>
        <w:jc w:val="both"/>
        <w:rPr>
          <w:b/>
          <w:bCs/>
          <w:sz w:val="22"/>
          <w:szCs w:val="22"/>
        </w:rPr>
      </w:pPr>
      <w:r>
        <w:rPr>
          <w:b/>
          <w:sz w:val="22"/>
          <w:highlight w:val="yellow"/>
        </w:rPr>
        <w:t>[názov spoločnosti]</w:t>
      </w:r>
      <w:r>
        <w:rPr>
          <w:b/>
          <w:sz w:val="22"/>
          <w:highlight w:val="lightGray"/>
        </w:rPr>
        <w:t xml:space="preserve"> / </w:t>
      </w:r>
      <w:r>
        <w:rPr>
          <w:b/>
          <w:sz w:val="22"/>
          <w:highlight w:val="yellow"/>
        </w:rPr>
        <w:t>[meno, priezvisko]</w:t>
      </w:r>
      <w:r>
        <w:rPr>
          <w:b/>
          <w:sz w:val="22"/>
        </w:rPr>
        <w:tab/>
      </w:r>
      <w:r>
        <w:rPr>
          <w:b/>
          <w:sz w:val="22"/>
        </w:rPr>
        <w:tab/>
      </w:r>
      <w:r>
        <w:rPr>
          <w:b/>
          <w:sz w:val="22"/>
        </w:rPr>
        <w:tab/>
      </w:r>
      <w:r>
        <w:rPr>
          <w:b/>
          <w:sz w:val="22"/>
          <w:highlight w:val="yellow"/>
        </w:rPr>
        <w:t>[meno, priezvisko]</w:t>
      </w:r>
    </w:p>
    <w:p w14:paraId="34D9505E" w14:textId="58A623A9" w:rsidR="00F24A9E" w:rsidRPr="00016376" w:rsidRDefault="00016376" w:rsidP="00016376">
      <w:pPr>
        <w:jc w:val="both"/>
        <w:rPr>
          <w:sz w:val="22"/>
          <w:szCs w:val="22"/>
        </w:rPr>
      </w:pPr>
      <w:r>
        <w:rPr>
          <w:sz w:val="22"/>
          <w:highlight w:val="yellow"/>
        </w:rPr>
        <w:t>[meno, priezvisko]</w:t>
      </w:r>
      <w:r>
        <w:rPr>
          <w:sz w:val="22"/>
        </w:rPr>
        <w:t xml:space="preserve">, </w:t>
      </w:r>
      <w:r>
        <w:rPr>
          <w:sz w:val="22"/>
          <w:highlight w:val="yellow"/>
        </w:rPr>
        <w:t>[funkcia]</w:t>
      </w:r>
      <w:r>
        <w:rPr>
          <w:sz w:val="22"/>
        </w:rPr>
        <w:tab/>
      </w:r>
    </w:p>
    <w:p w14:paraId="34D9505F" w14:textId="77777777" w:rsidR="00F24A9E" w:rsidRPr="00016376" w:rsidRDefault="00F24A9E" w:rsidP="00016376">
      <w:pPr>
        <w:jc w:val="both"/>
        <w:rPr>
          <w:sz w:val="22"/>
          <w:szCs w:val="22"/>
        </w:rPr>
      </w:pPr>
    </w:p>
    <w:p w14:paraId="34D95060" w14:textId="77777777" w:rsidR="00F24A9E" w:rsidRPr="00016376" w:rsidRDefault="00F24A9E" w:rsidP="00016376">
      <w:pPr>
        <w:jc w:val="both"/>
        <w:rPr>
          <w:sz w:val="22"/>
          <w:szCs w:val="22"/>
        </w:rPr>
      </w:pPr>
    </w:p>
    <w:p w14:paraId="34D95061" w14:textId="77777777" w:rsidR="00F24A9E" w:rsidRPr="00016376" w:rsidRDefault="00F24A9E" w:rsidP="00016376">
      <w:pPr>
        <w:jc w:val="both"/>
        <w:rPr>
          <w:sz w:val="22"/>
          <w:szCs w:val="22"/>
        </w:rPr>
      </w:pPr>
    </w:p>
    <w:p w14:paraId="34D95064" w14:textId="51982047" w:rsidR="00F24A9E" w:rsidRPr="00016376" w:rsidRDefault="00F24A9E" w:rsidP="00016376">
      <w:pPr>
        <w:jc w:val="both"/>
        <w:rPr>
          <w:sz w:val="22"/>
          <w:szCs w:val="22"/>
        </w:rPr>
      </w:pP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r w:rsidRPr="00016376">
        <w:rPr>
          <w:sz w:val="22"/>
          <w:szCs w:val="22"/>
        </w:rPr>
        <w:softHyphen/>
      </w:r>
    </w:p>
    <w:p w14:paraId="34D95065" w14:textId="77777777" w:rsidR="007B328D" w:rsidRPr="00016376" w:rsidRDefault="007B328D" w:rsidP="00016376">
      <w:pPr>
        <w:jc w:val="both"/>
        <w:rPr>
          <w:sz w:val="22"/>
          <w:szCs w:val="22"/>
        </w:rPr>
      </w:pPr>
    </w:p>
    <w:p w14:paraId="34D95066" w14:textId="77777777" w:rsidR="00803CC8" w:rsidRPr="00016376" w:rsidRDefault="00803CC8" w:rsidP="00016376">
      <w:pPr>
        <w:jc w:val="both"/>
        <w:rPr>
          <w:sz w:val="22"/>
          <w:szCs w:val="22"/>
        </w:rPr>
      </w:pPr>
    </w:p>
    <w:p w14:paraId="1FB98DF9" w14:textId="704E80EB" w:rsidR="00016376" w:rsidRDefault="00016376" w:rsidP="00016376">
      <w:pPr>
        <w:pStyle w:val="Zkladntext2"/>
        <w:ind w:right="0"/>
        <w:rPr>
          <w:sz w:val="22"/>
          <w:szCs w:val="22"/>
        </w:rPr>
      </w:pPr>
    </w:p>
    <w:p w14:paraId="50CB408B" w14:textId="2077F0A9" w:rsidR="00016376" w:rsidRDefault="00016376" w:rsidP="00016376">
      <w:pPr>
        <w:pStyle w:val="Zkladntext2"/>
        <w:ind w:right="0"/>
        <w:rPr>
          <w:sz w:val="22"/>
          <w:szCs w:val="22"/>
        </w:rPr>
      </w:pPr>
    </w:p>
    <w:p w14:paraId="345846E8" w14:textId="39A4FF02" w:rsidR="00016376" w:rsidRDefault="00016376" w:rsidP="00016376">
      <w:pPr>
        <w:pStyle w:val="Zkladntext2"/>
        <w:ind w:right="0"/>
        <w:rPr>
          <w:sz w:val="22"/>
          <w:szCs w:val="22"/>
        </w:rPr>
      </w:pPr>
    </w:p>
    <w:p w14:paraId="09D7C992" w14:textId="77777777" w:rsidR="00016376" w:rsidRPr="00016376" w:rsidRDefault="00016376" w:rsidP="00016376">
      <w:pPr>
        <w:pStyle w:val="Zkladntext2"/>
        <w:ind w:right="0"/>
        <w:rPr>
          <w:sz w:val="22"/>
          <w:szCs w:val="22"/>
        </w:rPr>
      </w:pPr>
    </w:p>
    <w:p w14:paraId="34D95094" w14:textId="77777777" w:rsidR="007B328D" w:rsidRPr="00016376" w:rsidRDefault="007B328D" w:rsidP="00016376">
      <w:pPr>
        <w:jc w:val="both"/>
        <w:rPr>
          <w:sz w:val="22"/>
          <w:szCs w:val="22"/>
        </w:rPr>
      </w:pPr>
    </w:p>
    <w:sectPr w:rsidR="007B328D" w:rsidRPr="00016376" w:rsidSect="00016376">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or" w:initials="A">
    <w:p w14:paraId="3BB5D0E9" w14:textId="5DF35574" w:rsidR="00F50FF5" w:rsidRDefault="00F50FF5">
      <w:pPr>
        <w:pStyle w:val="Textkomente"/>
      </w:pPr>
      <w:r>
        <w:rPr>
          <w:rStyle w:val="Odkaznakoment"/>
        </w:rPr>
        <w:annotationRef/>
      </w:r>
      <w:r>
        <w:t>Nesmie presiahnuť 12 mesiacov.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B5D0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B5D0E9" w16cid:durableId="23E891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80F4D" w14:textId="77777777" w:rsidR="00C2111A" w:rsidRDefault="00C2111A" w:rsidP="00C2111A">
      <w:r>
        <w:separator/>
      </w:r>
    </w:p>
  </w:endnote>
  <w:endnote w:type="continuationSeparator" w:id="0">
    <w:p w14:paraId="78EB547F" w14:textId="77777777" w:rsidR="00C2111A" w:rsidRDefault="00C2111A" w:rsidP="00C2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EAB79" w14:textId="77777777" w:rsidR="00C2111A" w:rsidRDefault="00C2111A" w:rsidP="00C2111A">
      <w:r>
        <w:separator/>
      </w:r>
    </w:p>
  </w:footnote>
  <w:footnote w:type="continuationSeparator" w:id="0">
    <w:p w14:paraId="57EF58BC" w14:textId="77777777" w:rsidR="00C2111A" w:rsidRDefault="00C2111A" w:rsidP="00C2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0840"/>
    <w:multiLevelType w:val="hybridMultilevel"/>
    <w:tmpl w:val="1D662192"/>
    <w:lvl w:ilvl="0" w:tplc="1E645936">
      <w:start w:val="1"/>
      <w:numFmt w:val="lowerRoman"/>
      <w:lvlText w:val="(%1)"/>
      <w:lvlJc w:val="left"/>
      <w:pPr>
        <w:ind w:left="1080" w:hanging="72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C03F5"/>
    <w:multiLevelType w:val="hybridMultilevel"/>
    <w:tmpl w:val="1520DB2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51574FD"/>
    <w:multiLevelType w:val="multilevel"/>
    <w:tmpl w:val="33E67F02"/>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A454CC"/>
    <w:multiLevelType w:val="multilevel"/>
    <w:tmpl w:val="FAC61670"/>
    <w:lvl w:ilvl="0">
      <w:start w:val="1"/>
      <w:numFmt w:val="decimal"/>
      <w:lvlText w:val="%1."/>
      <w:lvlJc w:val="left"/>
      <w:pPr>
        <w:tabs>
          <w:tab w:val="num" w:pos="340"/>
        </w:tabs>
        <w:ind w:left="340" w:hanging="340"/>
      </w:pPr>
      <w:rPr>
        <w:rFonts w:ascii="Calibri" w:hAnsi="Calibri" w:cs="Times New Roman"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268"/>
        </w:tabs>
        <w:ind w:left="2268" w:hanging="46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B974EE5"/>
    <w:multiLevelType w:val="hybridMultilevel"/>
    <w:tmpl w:val="CB5E4880"/>
    <w:lvl w:ilvl="0" w:tplc="041B0019">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5" w15:restartNumberingAfterBreak="0">
    <w:nsid w:val="54D70803"/>
    <w:multiLevelType w:val="hybridMultilevel"/>
    <w:tmpl w:val="37CC0798"/>
    <w:lvl w:ilvl="0" w:tplc="A9BE8EC8">
      <w:start w:val="1"/>
      <w:numFmt w:val="lowerRoman"/>
      <w:lvlText w:val="(%1)"/>
      <w:lvlJc w:val="left"/>
      <w:pPr>
        <w:ind w:left="1080" w:hanging="720"/>
      </w:pPr>
      <w:rPr>
        <w:rFonts w:ascii="Times New Roman" w:eastAsia="Times New Roman" w:hAnsi="Times New Roman" w:cs="Times New Roman"/>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630369"/>
    <w:multiLevelType w:val="hybridMultilevel"/>
    <w:tmpl w:val="B89006FC"/>
    <w:lvl w:ilvl="0" w:tplc="38183A66">
      <w:start w:val="1"/>
      <w:numFmt w:val="lowerRoman"/>
      <w:lvlText w:val="(%1)"/>
      <w:lvlJc w:val="left"/>
      <w:pPr>
        <w:ind w:left="1080" w:hanging="72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4E314E"/>
    <w:multiLevelType w:val="multilevel"/>
    <w:tmpl w:val="FFA6237C"/>
    <w:lvl w:ilvl="0">
      <w:start w:val="1"/>
      <w:numFmt w:val="decimal"/>
      <w:lvlText w:val="%1."/>
      <w:lvlJc w:val="left"/>
      <w:pPr>
        <w:tabs>
          <w:tab w:val="num" w:pos="454"/>
        </w:tabs>
        <w:ind w:left="454" w:hanging="454"/>
      </w:pPr>
      <w:rPr>
        <w:rFonts w:hint="default"/>
        <w:b w:val="0"/>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701"/>
        </w:tabs>
        <w:ind w:left="1701"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52431BC"/>
    <w:multiLevelType w:val="multilevel"/>
    <w:tmpl w:val="76CCF124"/>
    <w:lvl w:ilvl="0">
      <w:start w:val="1"/>
      <w:numFmt w:val="lowerLetter"/>
      <w:lvlText w:val="%1)"/>
      <w:lvlJc w:val="left"/>
      <w:pPr>
        <w:tabs>
          <w:tab w:val="num" w:pos="1429"/>
        </w:tabs>
        <w:ind w:left="1429" w:hanging="360"/>
      </w:pPr>
      <w:rPr>
        <w:rFonts w:ascii="Times New Roman" w:eastAsia="Times New Roman" w:hAnsi="Times New Roman" w:cs="Times New Roman" w:hint="default"/>
        <w:b w:val="0"/>
      </w:rPr>
    </w:lvl>
    <w:lvl w:ilvl="1">
      <w:start w:val="1"/>
      <w:numFmt w:val="lowerLetter"/>
      <w:lvlText w:val="%2)"/>
      <w:lvlJc w:val="left"/>
      <w:pPr>
        <w:tabs>
          <w:tab w:val="num" w:pos="2033"/>
        </w:tabs>
        <w:ind w:left="2033" w:hanging="397"/>
      </w:pPr>
      <w:rPr>
        <w:rFonts w:hint="default"/>
      </w:rPr>
    </w:lvl>
    <w:lvl w:ilvl="2">
      <w:start w:val="1"/>
      <w:numFmt w:val="lowerRoman"/>
      <w:lvlText w:val="%3)"/>
      <w:lvlJc w:val="left"/>
      <w:pPr>
        <w:tabs>
          <w:tab w:val="num" w:pos="2770"/>
        </w:tabs>
        <w:ind w:left="2770" w:hanging="340"/>
      </w:pPr>
      <w:rPr>
        <w:rFonts w:hint="default"/>
      </w:rPr>
    </w:lvl>
    <w:lvl w:ilvl="3">
      <w:start w:val="1"/>
      <w:numFmt w:val="decimal"/>
      <w:lvlText w:val="(%4)"/>
      <w:lvlJc w:val="left"/>
      <w:pPr>
        <w:tabs>
          <w:tab w:val="num" w:pos="2509"/>
        </w:tabs>
        <w:ind w:left="2509" w:hanging="360"/>
      </w:pPr>
      <w:rPr>
        <w:rFonts w:hint="default"/>
      </w:rPr>
    </w:lvl>
    <w:lvl w:ilvl="4">
      <w:start w:val="1"/>
      <w:numFmt w:val="lowerLetter"/>
      <w:lvlText w:val="(%5)"/>
      <w:lvlJc w:val="left"/>
      <w:pPr>
        <w:tabs>
          <w:tab w:val="num" w:pos="2869"/>
        </w:tabs>
        <w:ind w:left="2869" w:hanging="360"/>
      </w:pPr>
      <w:rPr>
        <w:rFonts w:hint="default"/>
      </w:rPr>
    </w:lvl>
    <w:lvl w:ilvl="5">
      <w:start w:val="1"/>
      <w:numFmt w:val="lowerRoman"/>
      <w:lvlText w:val="(%6)"/>
      <w:lvlJc w:val="left"/>
      <w:pPr>
        <w:tabs>
          <w:tab w:val="num" w:pos="3229"/>
        </w:tabs>
        <w:ind w:left="3229" w:hanging="360"/>
      </w:pPr>
      <w:rPr>
        <w:rFonts w:hint="default"/>
      </w:rPr>
    </w:lvl>
    <w:lvl w:ilvl="6">
      <w:start w:val="1"/>
      <w:numFmt w:val="decimal"/>
      <w:lvlText w:val="%7."/>
      <w:lvlJc w:val="left"/>
      <w:pPr>
        <w:tabs>
          <w:tab w:val="num" w:pos="3589"/>
        </w:tabs>
        <w:ind w:left="3589" w:hanging="360"/>
      </w:pPr>
      <w:rPr>
        <w:rFonts w:hint="default"/>
      </w:rPr>
    </w:lvl>
    <w:lvl w:ilvl="7">
      <w:start w:val="1"/>
      <w:numFmt w:val="lowerLetter"/>
      <w:lvlText w:val="%8."/>
      <w:lvlJc w:val="left"/>
      <w:pPr>
        <w:tabs>
          <w:tab w:val="num" w:pos="3949"/>
        </w:tabs>
        <w:ind w:left="3949" w:hanging="360"/>
      </w:pPr>
      <w:rPr>
        <w:rFonts w:hint="default"/>
      </w:rPr>
    </w:lvl>
    <w:lvl w:ilvl="8">
      <w:start w:val="1"/>
      <w:numFmt w:val="lowerRoman"/>
      <w:lvlText w:val="%9."/>
      <w:lvlJc w:val="left"/>
      <w:pPr>
        <w:tabs>
          <w:tab w:val="num" w:pos="4309"/>
        </w:tabs>
        <w:ind w:left="4309" w:hanging="360"/>
      </w:pPr>
      <w:rPr>
        <w:rFonts w:hint="default"/>
      </w:rPr>
    </w:lvl>
  </w:abstractNum>
  <w:num w:numId="1">
    <w:abstractNumId w:val="2"/>
  </w:num>
  <w:num w:numId="2">
    <w:abstractNumId w:val="7"/>
  </w:num>
  <w:num w:numId="3">
    <w:abstractNumId w:val="8"/>
  </w:num>
  <w:num w:numId="4">
    <w:abstractNumId w:val="3"/>
  </w:num>
  <w:num w:numId="5">
    <w:abstractNumId w:val="1"/>
  </w:num>
  <w:num w:numId="6">
    <w:abstractNumId w:val="5"/>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2D"/>
    <w:rsid w:val="00016376"/>
    <w:rsid w:val="00017876"/>
    <w:rsid w:val="0002778F"/>
    <w:rsid w:val="00042DF0"/>
    <w:rsid w:val="00096136"/>
    <w:rsid w:val="000C2852"/>
    <w:rsid w:val="000C3CFE"/>
    <w:rsid w:val="00111509"/>
    <w:rsid w:val="0011196A"/>
    <w:rsid w:val="00124BD2"/>
    <w:rsid w:val="00145BFF"/>
    <w:rsid w:val="00157177"/>
    <w:rsid w:val="00174D8A"/>
    <w:rsid w:val="001850EF"/>
    <w:rsid w:val="001A3B41"/>
    <w:rsid w:val="001C62C1"/>
    <w:rsid w:val="001D7D01"/>
    <w:rsid w:val="001F434C"/>
    <w:rsid w:val="0020527F"/>
    <w:rsid w:val="002056C0"/>
    <w:rsid w:val="0022609E"/>
    <w:rsid w:val="00230C83"/>
    <w:rsid w:val="00260C09"/>
    <w:rsid w:val="00264726"/>
    <w:rsid w:val="002A1793"/>
    <w:rsid w:val="002D01AB"/>
    <w:rsid w:val="003053B9"/>
    <w:rsid w:val="00312CDC"/>
    <w:rsid w:val="00315D4E"/>
    <w:rsid w:val="00335F22"/>
    <w:rsid w:val="00347313"/>
    <w:rsid w:val="00366B7A"/>
    <w:rsid w:val="0037142B"/>
    <w:rsid w:val="00372131"/>
    <w:rsid w:val="0038257A"/>
    <w:rsid w:val="003A4F18"/>
    <w:rsid w:val="003B16EF"/>
    <w:rsid w:val="003D3EAA"/>
    <w:rsid w:val="00403562"/>
    <w:rsid w:val="004525AB"/>
    <w:rsid w:val="00455549"/>
    <w:rsid w:val="0048574E"/>
    <w:rsid w:val="004E61C0"/>
    <w:rsid w:val="0054001B"/>
    <w:rsid w:val="00567AF2"/>
    <w:rsid w:val="005853FD"/>
    <w:rsid w:val="00591818"/>
    <w:rsid w:val="00607B14"/>
    <w:rsid w:val="006445B3"/>
    <w:rsid w:val="0064787A"/>
    <w:rsid w:val="00655E99"/>
    <w:rsid w:val="00660010"/>
    <w:rsid w:val="00693275"/>
    <w:rsid w:val="006C497D"/>
    <w:rsid w:val="006E4840"/>
    <w:rsid w:val="006E6A97"/>
    <w:rsid w:val="006E6AB2"/>
    <w:rsid w:val="00732C83"/>
    <w:rsid w:val="00735FFB"/>
    <w:rsid w:val="00740714"/>
    <w:rsid w:val="007439B5"/>
    <w:rsid w:val="00747C7B"/>
    <w:rsid w:val="00751E61"/>
    <w:rsid w:val="00776245"/>
    <w:rsid w:val="00790240"/>
    <w:rsid w:val="007B328D"/>
    <w:rsid w:val="007C0DE5"/>
    <w:rsid w:val="007D3161"/>
    <w:rsid w:val="007F4A66"/>
    <w:rsid w:val="00801D2D"/>
    <w:rsid w:val="00803CC8"/>
    <w:rsid w:val="00812AE3"/>
    <w:rsid w:val="0085394A"/>
    <w:rsid w:val="008644C0"/>
    <w:rsid w:val="00870B88"/>
    <w:rsid w:val="008816FD"/>
    <w:rsid w:val="008A3610"/>
    <w:rsid w:val="00912360"/>
    <w:rsid w:val="00983C24"/>
    <w:rsid w:val="00987666"/>
    <w:rsid w:val="009B31A5"/>
    <w:rsid w:val="009B7417"/>
    <w:rsid w:val="009D2AE6"/>
    <w:rsid w:val="009E7673"/>
    <w:rsid w:val="00A0271C"/>
    <w:rsid w:val="00A7105E"/>
    <w:rsid w:val="00A82486"/>
    <w:rsid w:val="00A857DC"/>
    <w:rsid w:val="00A94371"/>
    <w:rsid w:val="00AB0307"/>
    <w:rsid w:val="00B43EF7"/>
    <w:rsid w:val="00B46B3B"/>
    <w:rsid w:val="00B562CF"/>
    <w:rsid w:val="00B64279"/>
    <w:rsid w:val="00B870C3"/>
    <w:rsid w:val="00BA6B8F"/>
    <w:rsid w:val="00BC19D2"/>
    <w:rsid w:val="00BE699D"/>
    <w:rsid w:val="00BF7026"/>
    <w:rsid w:val="00C2111A"/>
    <w:rsid w:val="00C24267"/>
    <w:rsid w:val="00C2528C"/>
    <w:rsid w:val="00C439B8"/>
    <w:rsid w:val="00C60A92"/>
    <w:rsid w:val="00CA623E"/>
    <w:rsid w:val="00CB2390"/>
    <w:rsid w:val="00CF014E"/>
    <w:rsid w:val="00D01D34"/>
    <w:rsid w:val="00D05A79"/>
    <w:rsid w:val="00D41794"/>
    <w:rsid w:val="00D53250"/>
    <w:rsid w:val="00D636ED"/>
    <w:rsid w:val="00D94315"/>
    <w:rsid w:val="00DC0115"/>
    <w:rsid w:val="00E02642"/>
    <w:rsid w:val="00E14D28"/>
    <w:rsid w:val="00E15359"/>
    <w:rsid w:val="00E20854"/>
    <w:rsid w:val="00E4108A"/>
    <w:rsid w:val="00E54D2A"/>
    <w:rsid w:val="00E66C83"/>
    <w:rsid w:val="00E75286"/>
    <w:rsid w:val="00EB3C61"/>
    <w:rsid w:val="00EC153A"/>
    <w:rsid w:val="00EE3869"/>
    <w:rsid w:val="00F004DF"/>
    <w:rsid w:val="00F05748"/>
    <w:rsid w:val="00F24A9E"/>
    <w:rsid w:val="00F27387"/>
    <w:rsid w:val="00F3475A"/>
    <w:rsid w:val="00F50FF5"/>
    <w:rsid w:val="00F54811"/>
    <w:rsid w:val="00F86B68"/>
    <w:rsid w:val="00FB7B7C"/>
    <w:rsid w:val="00FC0AA1"/>
    <w:rsid w:val="00FC7F74"/>
    <w:rsid w:val="00FD12E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9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A623E"/>
    <w:rPr>
      <w:sz w:val="24"/>
    </w:rPr>
  </w:style>
  <w:style w:type="paragraph" w:styleId="Nadpis1">
    <w:name w:val="heading 1"/>
    <w:basedOn w:val="Normln"/>
    <w:next w:val="Normln"/>
    <w:qFormat/>
    <w:rsid w:val="00CA623E"/>
    <w:pPr>
      <w:keepNext/>
      <w:outlineLvl w:val="0"/>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A623E"/>
    <w:pPr>
      <w:spacing w:after="240"/>
      <w:ind w:right="284"/>
      <w:jc w:val="both"/>
    </w:pPr>
  </w:style>
  <w:style w:type="paragraph" w:styleId="Zkladntext2">
    <w:name w:val="Body Text 2"/>
    <w:basedOn w:val="Normln"/>
    <w:link w:val="Zkladntext2Char"/>
    <w:rsid w:val="00CA623E"/>
    <w:pPr>
      <w:ind w:right="283"/>
      <w:jc w:val="both"/>
    </w:pPr>
  </w:style>
  <w:style w:type="paragraph" w:styleId="Nzev">
    <w:name w:val="Title"/>
    <w:basedOn w:val="Normln"/>
    <w:qFormat/>
    <w:rsid w:val="00CA623E"/>
    <w:pPr>
      <w:jc w:val="center"/>
    </w:pPr>
    <w:rPr>
      <w:b/>
      <w:sz w:val="28"/>
    </w:rPr>
  </w:style>
  <w:style w:type="paragraph" w:customStyle="1" w:styleId="IC-Standard">
    <w:name w:val="IC-Standard"/>
    <w:basedOn w:val="Normln"/>
    <w:rsid w:val="00CA623E"/>
    <w:pPr>
      <w:spacing w:after="240" w:line="420" w:lineRule="atLeast"/>
    </w:pPr>
    <w:rPr>
      <w:rFonts w:ascii="Arial" w:hAnsi="Arial"/>
    </w:rPr>
  </w:style>
  <w:style w:type="character" w:styleId="Odkaznakoment">
    <w:name w:val="annotation reference"/>
    <w:basedOn w:val="Standardnpsmoodstavce"/>
    <w:uiPriority w:val="99"/>
    <w:rsid w:val="00CA623E"/>
    <w:rPr>
      <w:sz w:val="16"/>
      <w:szCs w:val="16"/>
    </w:rPr>
  </w:style>
  <w:style w:type="paragraph" w:styleId="Textkomente">
    <w:name w:val="annotation text"/>
    <w:basedOn w:val="Normln"/>
    <w:link w:val="TextkomenteChar"/>
    <w:uiPriority w:val="99"/>
    <w:rsid w:val="00CA623E"/>
    <w:rPr>
      <w:sz w:val="20"/>
    </w:rPr>
  </w:style>
  <w:style w:type="paragraph" w:styleId="Textbubliny">
    <w:name w:val="Balloon Text"/>
    <w:basedOn w:val="Normln"/>
    <w:semiHidden/>
    <w:rsid w:val="00CA623E"/>
    <w:rPr>
      <w:rFonts w:ascii="Tahoma" w:hAnsi="Tahoma" w:cs="Tahoma"/>
      <w:sz w:val="16"/>
      <w:szCs w:val="16"/>
    </w:rPr>
  </w:style>
  <w:style w:type="paragraph" w:styleId="Seznam">
    <w:name w:val="List"/>
    <w:basedOn w:val="Normln"/>
    <w:rsid w:val="00B64279"/>
    <w:pPr>
      <w:ind w:left="283" w:hanging="283"/>
    </w:pPr>
    <w:rPr>
      <w:szCs w:val="24"/>
    </w:rPr>
  </w:style>
  <w:style w:type="paragraph" w:styleId="Odstavecseseznamem">
    <w:name w:val="List Paragraph"/>
    <w:basedOn w:val="Normln"/>
    <w:uiPriority w:val="34"/>
    <w:qFormat/>
    <w:rsid w:val="00983C24"/>
    <w:pPr>
      <w:ind w:left="720"/>
      <w:contextualSpacing/>
    </w:pPr>
  </w:style>
  <w:style w:type="character" w:customStyle="1" w:styleId="Zkladntext2Char">
    <w:name w:val="Základní text 2 Char"/>
    <w:link w:val="Zkladntext2"/>
    <w:locked/>
    <w:rsid w:val="00803CC8"/>
    <w:rPr>
      <w:sz w:val="24"/>
    </w:rPr>
  </w:style>
  <w:style w:type="paragraph" w:styleId="Prosttext">
    <w:name w:val="Plain Text"/>
    <w:basedOn w:val="Normln"/>
    <w:link w:val="ProsttextChar"/>
    <w:uiPriority w:val="99"/>
    <w:unhideWhenUsed/>
    <w:rsid w:val="009D2AE6"/>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9D2AE6"/>
    <w:rPr>
      <w:rFonts w:ascii="Calibri" w:eastAsiaTheme="minorHAnsi" w:hAnsi="Calibri" w:cstheme="minorBidi"/>
      <w:sz w:val="22"/>
      <w:szCs w:val="21"/>
      <w:lang w:eastAsia="en-US"/>
    </w:rPr>
  </w:style>
  <w:style w:type="character" w:styleId="Hypertextovodkaz">
    <w:name w:val="Hyperlink"/>
    <w:basedOn w:val="Standardnpsmoodstavce"/>
    <w:uiPriority w:val="99"/>
    <w:semiHidden/>
    <w:unhideWhenUsed/>
    <w:rsid w:val="007F4A66"/>
    <w:rPr>
      <w:color w:val="0000FF"/>
      <w:u w:val="single"/>
    </w:rPr>
  </w:style>
  <w:style w:type="paragraph" w:styleId="Pedmtkomente">
    <w:name w:val="annotation subject"/>
    <w:basedOn w:val="Textkomente"/>
    <w:next w:val="Textkomente"/>
    <w:link w:val="PedmtkomenteChar"/>
    <w:semiHidden/>
    <w:unhideWhenUsed/>
    <w:rsid w:val="00E20854"/>
    <w:rPr>
      <w:b/>
      <w:bCs/>
    </w:rPr>
  </w:style>
  <w:style w:type="character" w:customStyle="1" w:styleId="TextkomenteChar">
    <w:name w:val="Text komentáře Char"/>
    <w:basedOn w:val="Standardnpsmoodstavce"/>
    <w:link w:val="Textkomente"/>
    <w:uiPriority w:val="99"/>
    <w:rsid w:val="00E20854"/>
  </w:style>
  <w:style w:type="character" w:customStyle="1" w:styleId="PedmtkomenteChar">
    <w:name w:val="Předmět komentáře Char"/>
    <w:basedOn w:val="TextkomenteChar"/>
    <w:link w:val="Pedmtkomente"/>
    <w:semiHidden/>
    <w:rsid w:val="00E20854"/>
    <w:rPr>
      <w:b/>
      <w:bCs/>
    </w:rPr>
  </w:style>
  <w:style w:type="paragraph" w:styleId="Revize">
    <w:name w:val="Revision"/>
    <w:hidden/>
    <w:uiPriority w:val="99"/>
    <w:semiHidden/>
    <w:rsid w:val="00016376"/>
    <w:rPr>
      <w:sz w:val="24"/>
    </w:rPr>
  </w:style>
  <w:style w:type="paragraph" w:styleId="Zhlav">
    <w:name w:val="header"/>
    <w:basedOn w:val="Normln"/>
    <w:link w:val="ZhlavChar"/>
    <w:unhideWhenUsed/>
    <w:rsid w:val="00C2111A"/>
    <w:pPr>
      <w:tabs>
        <w:tab w:val="center" w:pos="4536"/>
        <w:tab w:val="right" w:pos="9072"/>
      </w:tabs>
    </w:pPr>
  </w:style>
  <w:style w:type="character" w:customStyle="1" w:styleId="ZhlavChar">
    <w:name w:val="Záhlaví Char"/>
    <w:basedOn w:val="Standardnpsmoodstavce"/>
    <w:link w:val="Zhlav"/>
    <w:rsid w:val="00C2111A"/>
    <w:rPr>
      <w:sz w:val="24"/>
    </w:rPr>
  </w:style>
  <w:style w:type="paragraph" w:styleId="Zpat">
    <w:name w:val="footer"/>
    <w:basedOn w:val="Normln"/>
    <w:link w:val="ZpatChar"/>
    <w:unhideWhenUsed/>
    <w:rsid w:val="00C2111A"/>
    <w:pPr>
      <w:tabs>
        <w:tab w:val="center" w:pos="4536"/>
        <w:tab w:val="right" w:pos="9072"/>
      </w:tabs>
    </w:pPr>
  </w:style>
  <w:style w:type="character" w:customStyle="1" w:styleId="ZpatChar">
    <w:name w:val="Zápatí Char"/>
    <w:basedOn w:val="Standardnpsmoodstavce"/>
    <w:link w:val="Zpat"/>
    <w:rsid w:val="00C211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480932">
      <w:bodyDiv w:val="1"/>
      <w:marLeft w:val="0"/>
      <w:marRight w:val="0"/>
      <w:marTop w:val="0"/>
      <w:marBottom w:val="0"/>
      <w:divBdr>
        <w:top w:val="none" w:sz="0" w:space="0" w:color="auto"/>
        <w:left w:val="none" w:sz="0" w:space="0" w:color="auto"/>
        <w:bottom w:val="none" w:sz="0" w:space="0" w:color="auto"/>
        <w:right w:val="none" w:sz="0" w:space="0" w:color="auto"/>
      </w:divBdr>
    </w:div>
    <w:div w:id="20858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8677-AB5E-4A3A-8A6C-BD0FAE0F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5988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2021-03-04T12:52:00Z</dcterms:created>
  <dcterms:modified xsi:type="dcterms:W3CDTF">2021-03-04T12:52:00Z</dcterms:modified>
</cp:coreProperties>
</file>